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-.000007pt;margin-top:367.733124pt;width:595.3pt;height:474.2pt;mso-position-horizontal-relative:page;mso-position-vertical-relative:page;z-index:-16417792" id="docshapegroup1" coordorigin="0,7355" coordsize="11906,9484">
            <v:shape style="position:absolute;left:0;top:7354;width:11906;height:9484" id="docshape2" coordorigin="0,7355" coordsize="11906,9484" path="m0,10852l0,16838,11906,16838,11906,11225,3090,11225,2841,11223,2593,11216,2347,11204,2102,11188,1859,11168,1618,11142,1378,11113,1140,11079,904,11041,670,10999,438,10952,208,10902,56,10866,0,10852xm11906,7355l11904,7357,11859,7411,11815,7466,11769,7519,11724,7573,11678,7626,11631,7679,11584,7732,11536,7784,11488,7836,11439,7888,11390,7939,11340,7991,11290,8041,11240,8092,11189,8142,11138,8192,11086,8241,11033,8291,10980,8339,10927,8388,10873,8436,10819,8484,10765,8532,10710,8579,10654,8626,10598,8672,10542,8718,10485,8764,10428,8810,10370,8855,10312,8899,10254,8944,10195,8988,10136,9032,10076,9075,10016,9118,9955,9161,9894,9203,9833,9245,9771,9286,9709,9327,9647,9368,9584,9408,9457,9488,9328,9566,9198,9642,9067,9717,8934,9791,8799,9862,8663,9932,8526,10001,8387,10067,8247,10133,8106,10196,7963,10258,7820,10317,7674,10376,7528,10432,7380,10487,7231,10540,7081,10591,6930,10640,6777,10687,6624,10732,6469,10776,6313,10818,6157,10857,5999,10895,5840,10931,5680,10965,5519,10997,5357,11027,5195,11055,5031,11080,4866,11104,4618,11136,4367,11163,4115,11185,3861,11203,3606,11215,3349,11223,3090,11225,11906,11225,11906,7355xe" filled="true" fillcolor="#273037" stroked="false">
              <v:path arrowok="t"/>
              <v:fill type="solid"/>
            </v:shape>
            <v:shape style="position:absolute;left:2211;top:8402;width:9695;height:8436" type="#_x0000_t75" id="docshape3" stroked="false">
              <v:imagedata r:id="rId5" o:title=""/>
            </v:shape>
            <w10:wrap type="none"/>
          </v:group>
        </w:pict>
      </w: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spacing w:line="284" w:lineRule="exact" w:before="107"/>
        <w:ind w:left="0" w:right="678" w:firstLine="0"/>
        <w:jc w:val="right"/>
        <w:rPr>
          <w:rFonts w:ascii="Calibri"/>
          <w:b/>
          <w:sz w:val="24"/>
        </w:rPr>
      </w:pPr>
      <w:r>
        <w:rPr/>
        <w:pict>
          <v:group style="position:absolute;margin-left:0pt;margin-top:-26.456139pt;width:595.3pt;height:5.7pt;mso-position-horizontal-relative:page;mso-position-vertical-relative:paragraph;z-index:15729152" id="docshapegroup4" coordorigin="0,-529" coordsize="11906,114">
            <v:rect style="position:absolute;left:3968;top:-530;width:3969;height:114" id="docshape5" filled="true" fillcolor="#f7941d" stroked="false">
              <v:fill type="solid"/>
            </v:rect>
            <v:rect style="position:absolute;left:0;top:-530;width:3969;height:114" id="docshape6" filled="true" fillcolor="#27aae1" stroked="false">
              <v:fill type="solid"/>
            </v:rect>
            <v:rect style="position:absolute;left:7937;top:-530;width:3969;height:114" id="docshape7" filled="true" fillcolor="#2e3092" stroked="false">
              <v:fill type="solid"/>
            </v:rect>
            <w10:wrap type="none"/>
          </v:group>
        </w:pict>
      </w:r>
      <w:r>
        <w:rPr/>
        <w:pict>
          <v:shape style="position:absolute;margin-left:90.873001pt;margin-top:-1.552176pt;width:106.6pt;height:36.3pt;mso-position-horizontal-relative:page;mso-position-vertical-relative:paragraph;z-index:15729664" id="docshape8" coordorigin="1817,-31" coordsize="2132,726" path="m2378,211l2374,189,2372,186,2362,172,2345,160,2323,156,2227,156,2227,186,2227,333,2227,500,2199,529,2169,547,2137,557,2103,560,2049,549,2006,518,1978,472,1968,417,1978,362,2006,316,2049,284,2103,272,2137,275,2169,286,2199,305,2227,333,2227,186,2195,169,2159,156,2121,147,2078,145,2009,154,1947,181,1894,223,1853,278,1827,344,1817,417,1827,490,1853,555,1894,610,1947,652,2009,680,2078,689,2121,686,2159,678,2195,665,2227,648,2227,678,2378,678,2378,648,2378,560,2378,272,2378,211xm2868,671l2849,541,2826,546,2804,551,2782,554,2760,555,2723,550,2694,534,2675,507,2669,469,2669,283,2857,283,2857,156,2669,156,2669,24,2664,3,2653,-15,2635,-27,2614,-31,2518,-31,2518,156,2408,156,2408,283,2518,283,2518,470,2528,545,2555,607,2599,655,2657,684,2728,695,2761,694,2793,690,2827,683,2868,671xm3369,518l3357,455,3322,410,3272,381,3211,364,3116,349,3086,340,3067,328,3057,314,3054,300,3059,283,3073,268,3097,258,3131,255,3167,259,3197,270,3218,290,3227,320,3366,319,3346,244,3304,193,3249,162,3189,146,3131,141,3039,153,2968,187,2922,241,2905,314,2918,377,2953,422,3002,452,3059,469,3171,487,3194,494,3210,504,3220,516,3223,531,3217,549,3199,564,3171,573,3135,576,3094,571,3061,558,3038,534,3026,498,2887,497,2905,575,2944,631,2998,668,3062,688,3134,695,3209,688,3274,666,3325,631,3358,582,3369,518xm3949,211l3944,189,3942,186,3933,172,3915,160,3894,156,3797,156,3797,186,3797,333,3797,500,3770,529,3739,547,3707,557,3674,560,3619,549,3576,518,3548,472,3538,417,3548,362,3576,316,3619,284,3674,272,3707,275,3739,286,3770,305,3797,333,3797,186,3765,169,3730,156,3691,147,3649,145,3579,154,3517,181,3464,223,3423,278,3397,344,3388,417,3397,490,3423,555,3464,610,3517,652,3579,680,3649,689,3691,686,3730,678,3765,665,3797,648,3797,678,3949,678,3949,648,3949,560,3949,272,3949,211xe" filled="true" fillcolor="#27aae1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2572665</wp:posOffset>
            </wp:positionH>
            <wp:positionV relativeFrom="paragraph">
              <wp:posOffset>82662</wp:posOffset>
            </wp:positionV>
            <wp:extent cx="1027338" cy="378698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38" cy="37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.015877pt;margin-top:-4.629238pt;width:50.3pt;height:49.8pt;mso-position-horizontal-relative:page;mso-position-vertical-relative:paragraph;z-index:15730688" id="docshapegroup9" coordorigin="680,-93" coordsize="1006,996">
            <v:shape style="position:absolute;left:680;top:71;width:405;height:832" id="docshape10" coordorigin="680,71" coordsize="405,832" path="m811,71l754,148,715,227,692,301,681,387,680,417,681,448,693,524,717,598,758,679,815,752,871,804,933,846,1001,879,1074,901,1082,903,1085,902,1085,855,1085,818,1081,719,1076,649,1069,597,1069,588,1051,497,1024,413,990,335,962,278,927,219,887,161,843,105,819,79,811,71xe" filled="true" fillcolor="#f7941d" stroked="false">
              <v:path arrowok="t"/>
              <v:fill type="solid"/>
            </v:shape>
            <v:shape style="position:absolute;left:1281;top:72;width:405;height:831" id="docshape11" coordorigin="1281,72" coordsize="405,831" path="m1557,72l1503,131,1464,183,1429,237,1397,293,1369,351,1343,412,1323,473,1307,537,1296,601,1290,663,1286,724,1283,786,1282,847,1282,870,1281,902,1367,879,1437,844,1500,800,1555,750,1600,692,1637,627,1665,555,1685,439,1685,381,1671,289,1651,224,1621,163,1584,106,1562,79,1557,72xe" filled="true" fillcolor="#27aae1" stroked="false">
              <v:path arrowok="t"/>
              <v:fill type="solid"/>
            </v:shape>
            <v:shape style="position:absolute;left:871;top:-93;width:625;height:434" id="docshape12" coordorigin="871,-93" coordsize="625,434" path="m1178,-93l1160,-92,1141,-91,1121,-89,1101,-86,1041,-72,984,-51,929,-24,878,11,871,16,871,19,876,25,912,78,950,131,989,182,1030,232,1052,256,1075,280,1100,301,1126,321,1153,335,1180,341,1207,338,1235,324,1250,314,1265,303,1279,291,1291,280,1194,280,1172,279,1151,272,1133,258,1122,244,1114,229,1108,213,1104,196,1103,168,1112,139,1127,114,1148,95,1173,86,1449,86,1456,75,1474,50,1491,24,1495,18,1495,15,1472,-1,1455,-12,1438,-23,1421,-33,1364,-59,1305,-77,1243,-88,1178,-93xm1449,86l1173,86,1198,87,1222,99,1243,119,1252,135,1258,151,1262,170,1263,190,1260,214,1251,237,1237,257,1215,273,1194,280,1291,280,1292,279,1327,243,1360,205,1391,166,1421,126,1439,100,1449,86xe" filled="true" fillcolor="#2e3092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293896"/>
          <w:w w:val="120"/>
          <w:sz w:val="24"/>
        </w:rPr>
        <w:t>MAY</w:t>
      </w:r>
      <w:r>
        <w:rPr>
          <w:rFonts w:ascii="Calibri"/>
          <w:b/>
          <w:color w:val="293896"/>
          <w:spacing w:val="-12"/>
          <w:w w:val="120"/>
          <w:sz w:val="24"/>
        </w:rPr>
        <w:t> </w:t>
      </w:r>
      <w:r>
        <w:rPr>
          <w:rFonts w:ascii="Calibri"/>
          <w:b/>
          <w:color w:val="293896"/>
          <w:spacing w:val="-4"/>
          <w:w w:val="120"/>
          <w:sz w:val="24"/>
        </w:rPr>
        <w:t>2023</w:t>
      </w:r>
    </w:p>
    <w:p>
      <w:pPr>
        <w:spacing w:line="283" w:lineRule="exact" w:before="0"/>
        <w:ind w:left="0" w:right="678" w:firstLine="0"/>
        <w:jc w:val="right"/>
        <w:rPr>
          <w:rFonts w:ascii="Verdana"/>
          <w:sz w:val="24"/>
        </w:rPr>
      </w:pPr>
      <w:hyperlink r:id="rId7">
        <w:r>
          <w:rPr>
            <w:rFonts w:ascii="Verdana"/>
            <w:color w:val="F7941D"/>
            <w:spacing w:val="-2"/>
            <w:sz w:val="24"/>
          </w:rPr>
          <w:t>www.atsa.org.au</w:t>
        </w:r>
      </w:hyperlink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5"/>
        <w:rPr>
          <w:rFonts w:ascii="Verdana"/>
          <w:sz w:val="17"/>
        </w:rPr>
      </w:pPr>
    </w:p>
    <w:p>
      <w:pPr>
        <w:pStyle w:val="Heading3"/>
        <w:spacing w:before="111"/>
      </w:pPr>
      <w:r>
        <w:rPr/>
        <w:pict>
          <v:group style="position:absolute;margin-left:0pt;margin-top:-82.89241pt;width:595.3pt;height:73.75pt;mso-position-horizontal-relative:page;mso-position-vertical-relative:paragraph;z-index:15731200" id="docshapegroup13" coordorigin="0,-1658" coordsize="11906,1475">
            <v:rect style="position:absolute;left:0;top:-1658;width:11906;height:1475" id="docshape14" filled="true" fillcolor="#2e3092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1658;width:11906;height:1475" type="#_x0000_t202" id="docshape15" filled="false" stroked="false">
              <v:textbox inset="0,0,0,0">
                <w:txbxContent>
                  <w:p>
                    <w:pPr>
                      <w:spacing w:before="207"/>
                      <w:ind w:left="680" w:right="0" w:firstLine="0"/>
                      <w:jc w:val="left"/>
                      <w:rPr>
                        <w:rFonts w:ascii="Calibri"/>
                        <w:b/>
                        <w:sz w:val="7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25"/>
                        <w:sz w:val="72"/>
                        <w:u w:val="thick" w:color="F7941D"/>
                      </w:rPr>
                      <w:t>ATSA</w:t>
                    </w:r>
                    <w:r>
                      <w:rPr>
                        <w:rFonts w:ascii="Calibri"/>
                        <w:b/>
                        <w:color w:val="FFFFFF"/>
                        <w:spacing w:val="-33"/>
                        <w:w w:val="125"/>
                        <w:sz w:val="7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20"/>
                        <w:sz w:val="72"/>
                      </w:rPr>
                      <w:t>Newsletter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9.528015pt;margin-top:10.650593pt;width:141.75pt;height:150.25pt;mso-position-horizontal-relative:page;mso-position-vertical-relative:paragraph;z-index:15731712" id="docshapegroup16" coordorigin="8391,213" coordsize="2835,3005">
            <v:shape style="position:absolute;left:8390;top:213;width:2835;height:3005" type="#_x0000_t75" id="docshape17" stroked="false">
              <v:imagedata r:id="rId8" o:title=""/>
            </v:shape>
            <v:shape style="position:absolute;left:8390;top:213;width:2835;height:3005" type="#_x0000_t202" id="docshape18" filled="false" stroked="false">
              <v:textbox inset="0,0,0,0">
                <w:txbxContent>
                  <w:p>
                    <w:pPr>
                      <w:spacing w:line="214" w:lineRule="exact" w:before="23"/>
                      <w:ind w:left="1576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18"/>
                      </w:rPr>
                      <w:t>David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15"/>
                        <w:sz w:val="18"/>
                      </w:rPr>
                      <w:t>Sinclair</w:t>
                    </w:r>
                  </w:p>
                  <w:p>
                    <w:pPr>
                      <w:spacing w:line="211" w:lineRule="exact" w:before="0"/>
                      <w:ind w:left="80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Executive</w:t>
                    </w:r>
                    <w:r>
                      <w:rPr>
                        <w:color w:val="FFFFFF"/>
                        <w:spacing w:val="-15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Office,</w:t>
                    </w:r>
                    <w:r>
                      <w:rPr>
                        <w:color w:val="FFFFFF"/>
                        <w:spacing w:val="-1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110"/>
                        <w:sz w:val="18"/>
                      </w:rPr>
                      <w:t>ATSA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5"/>
        </w:rPr>
        <w:t>Message</w:t>
      </w:r>
      <w:r>
        <w:rPr>
          <w:color w:val="231F20"/>
          <w:spacing w:val="22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22"/>
          <w:w w:val="115"/>
        </w:rPr>
        <w:t> </w:t>
      </w:r>
      <w:r>
        <w:rPr>
          <w:color w:val="231F20"/>
          <w:spacing w:val="-2"/>
          <w:w w:val="115"/>
        </w:rPr>
        <w:t>ATSA’s</w:t>
      </w:r>
    </w:p>
    <w:p>
      <w:pPr>
        <w:spacing w:line="484" w:lineRule="exact" w:before="0"/>
        <w:ind w:left="680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231F20"/>
          <w:w w:val="120"/>
          <w:sz w:val="40"/>
        </w:rPr>
        <w:t>Executive</w:t>
      </w:r>
      <w:r>
        <w:rPr>
          <w:rFonts w:ascii="Calibri"/>
          <w:b/>
          <w:color w:val="231F20"/>
          <w:spacing w:val="1"/>
          <w:w w:val="120"/>
          <w:sz w:val="40"/>
        </w:rPr>
        <w:t> </w:t>
      </w:r>
      <w:r>
        <w:rPr>
          <w:rFonts w:ascii="Calibri"/>
          <w:b/>
          <w:color w:val="231F20"/>
          <w:w w:val="120"/>
          <w:sz w:val="40"/>
        </w:rPr>
        <w:t>Officer,</w:t>
      </w:r>
      <w:r>
        <w:rPr>
          <w:rFonts w:ascii="Calibri"/>
          <w:b/>
          <w:color w:val="231F20"/>
          <w:spacing w:val="2"/>
          <w:w w:val="120"/>
          <w:sz w:val="40"/>
        </w:rPr>
        <w:t> </w:t>
      </w:r>
      <w:r>
        <w:rPr>
          <w:rFonts w:ascii="Calibri"/>
          <w:b/>
          <w:color w:val="231F20"/>
          <w:w w:val="120"/>
          <w:sz w:val="40"/>
        </w:rPr>
        <w:t>David</w:t>
      </w:r>
      <w:r>
        <w:rPr>
          <w:rFonts w:ascii="Calibri"/>
          <w:b/>
          <w:color w:val="231F20"/>
          <w:spacing w:val="1"/>
          <w:w w:val="120"/>
          <w:sz w:val="40"/>
        </w:rPr>
        <w:t> </w:t>
      </w:r>
      <w:r>
        <w:rPr>
          <w:rFonts w:ascii="Calibri"/>
          <w:b/>
          <w:color w:val="231F20"/>
          <w:spacing w:val="-2"/>
          <w:w w:val="120"/>
          <w:sz w:val="40"/>
        </w:rPr>
        <w:t>Sinclair</w:t>
      </w:r>
    </w:p>
    <w:p>
      <w:pPr>
        <w:pStyle w:val="BodyText"/>
        <w:spacing w:before="232"/>
        <w:ind w:left="680" w:right="3672"/>
      </w:pPr>
      <w:r>
        <w:rPr>
          <w:color w:val="231F20"/>
          <w:w w:val="110"/>
        </w:rPr>
        <w:t>We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very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excited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upcoming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ATSA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Independent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Living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Expo’s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there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plenty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happening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on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show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floors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over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two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days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in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both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locations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– test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tracks,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‘have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a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go’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demo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areas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fashion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shows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as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well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as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many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new products,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first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time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exhibitors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presenters.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680" w:right="3672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ATSA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members,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haven’t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already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RSVP’ed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ATSA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update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please </w:t>
      </w:r>
      <w:r>
        <w:rPr>
          <w:color w:val="231F20"/>
          <w:spacing w:val="-2"/>
          <w:w w:val="110"/>
        </w:rPr>
        <w:t>email</w:t>
      </w:r>
      <w:r>
        <w:rPr>
          <w:color w:val="231F20"/>
          <w:spacing w:val="-11"/>
          <w:w w:val="110"/>
        </w:rPr>
        <w:t> </w:t>
      </w:r>
      <w:hyperlink r:id="rId9">
        <w:r>
          <w:rPr>
            <w:color w:val="2E3092"/>
            <w:spacing w:val="-2"/>
            <w:w w:val="110"/>
            <w:u w:val="single" w:color="2E3092"/>
          </w:rPr>
          <w:t>events@atsa.org.au</w:t>
        </w:r>
      </w:hyperlink>
      <w:r>
        <w:rPr>
          <w:color w:val="2E3092"/>
          <w:spacing w:val="-11"/>
          <w:w w:val="110"/>
        </w:rPr>
        <w:t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an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opportunity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thank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you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110"/>
        </w:rPr>
        <w:t>head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into </w:t>
      </w:r>
      <w:r>
        <w:rPr>
          <w:color w:val="231F20"/>
          <w:w w:val="110"/>
        </w:rPr>
        <w:t>retirement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meet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Serena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Ovens,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incoming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3"/>
          <w:w w:val="127"/>
        </w:rPr>
        <w:t>C</w:t>
      </w:r>
      <w:r>
        <w:rPr>
          <w:color w:val="231F20"/>
          <w:spacing w:val="-1"/>
          <w:w w:val="127"/>
        </w:rPr>
        <w:t>E</w:t>
      </w:r>
      <w:r>
        <w:rPr>
          <w:color w:val="231F20"/>
          <w:spacing w:val="-6"/>
          <w:w w:val="122"/>
        </w:rPr>
        <w:t>O</w:t>
      </w:r>
      <w:r>
        <w:rPr>
          <w:color w:val="231F20"/>
          <w:spacing w:val="3"/>
          <w:w w:val="62"/>
        </w:rPr>
        <w:t>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680" w:right="459"/>
      </w:pPr>
      <w:r>
        <w:rPr>
          <w:color w:val="231F20"/>
          <w:w w:val="110"/>
        </w:rPr>
        <w:t>This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last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newsletter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opening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-17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  <w:w w:val="110"/>
        </w:rPr>
        <w:t>retire.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only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feels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just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yesterday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7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  <w:w w:val="110"/>
        </w:rPr>
        <w:t>started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with ATSA back in November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2016 and it’s a very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different organisation </w:t>
      </w:r>
      <w:r>
        <w:rPr>
          <w:color w:val="231F20"/>
          <w:spacing w:val="-3"/>
          <w:w w:val="130"/>
        </w:rPr>
        <w:t>t</w:t>
      </w:r>
      <w:r>
        <w:rPr>
          <w:color w:val="231F20"/>
          <w:spacing w:val="2"/>
          <w:w w:val="114"/>
        </w:rPr>
        <w:t>o</w:t>
      </w:r>
      <w:r>
        <w:rPr>
          <w:color w:val="231F20"/>
          <w:spacing w:val="5"/>
          <w:w w:val="116"/>
        </w:rPr>
        <w:t>d</w:t>
      </w:r>
      <w:r>
        <w:rPr>
          <w:color w:val="231F20"/>
          <w:spacing w:val="3"/>
          <w:w w:val="116"/>
        </w:rPr>
        <w:t>a</w:t>
      </w:r>
      <w:r>
        <w:rPr>
          <w:color w:val="231F20"/>
          <w:spacing w:val="-12"/>
          <w:w w:val="120"/>
        </w:rPr>
        <w:t>y</w:t>
      </w:r>
      <w:r>
        <w:rPr>
          <w:color w:val="231F20"/>
          <w:spacing w:val="5"/>
          <w:w w:val="60"/>
        </w:rPr>
        <w:t>.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1"/>
        <w:ind w:left="680" w:right="1306"/>
      </w:pPr>
      <w:r>
        <w:rPr>
          <w:color w:val="231F20"/>
          <w:spacing w:val="-4"/>
          <w:w w:val="110"/>
        </w:rPr>
        <w:t>It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has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been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great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journey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4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privilege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working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with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you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grow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4"/>
          <w:w w:val="110"/>
        </w:rPr>
        <w:t>ATSA’s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influence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presence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with </w:t>
      </w:r>
      <w:r>
        <w:rPr>
          <w:color w:val="231F20"/>
          <w:spacing w:val="-2"/>
          <w:w w:val="110"/>
        </w:rPr>
        <w:t>government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over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years.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Together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we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have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kicked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many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great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goals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from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building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truly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national </w:t>
      </w:r>
      <w:r>
        <w:rPr>
          <w:color w:val="231F20"/>
          <w:w w:val="110"/>
        </w:rPr>
        <w:t>Expo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programme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gaining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recognition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association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does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community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its members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awarding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full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charitable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status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ACNC,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influencing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of pieces of legislation.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680" w:right="2505"/>
      </w:pP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greatest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memory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7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take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away,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working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great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group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people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 industry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heart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solutions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people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get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life.</w:t>
      </w:r>
      <w:r>
        <w:rPr>
          <w:color w:val="231F20"/>
          <w:spacing w:val="-4"/>
          <w:w w:val="110"/>
        </w:rPr>
        <w:t> </w:t>
      </w:r>
      <w:r>
        <w:rPr>
          <w:color w:val="231F20"/>
        </w:rPr>
        <w:t>I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met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many 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personally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  <w:w w:val="110"/>
        </w:rPr>
        <w:t>wish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thank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everyone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support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given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</w:p>
    <w:p>
      <w:pPr>
        <w:pStyle w:val="BodyText"/>
        <w:spacing w:line="237" w:lineRule="exact"/>
        <w:ind w:left="680"/>
      </w:pPr>
      <w:r>
        <w:rPr>
          <w:color w:val="231F20"/>
          <w:w w:val="110"/>
        </w:rPr>
        <w:t>make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ATSA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today,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highly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respected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organisation.</w:t>
      </w:r>
      <w:r>
        <w:rPr>
          <w:color w:val="231F20"/>
          <w:spacing w:val="-15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9"/>
        </w:rPr>
        <w:t> </w:t>
      </w:r>
      <w:r>
        <w:rPr>
          <w:color w:val="231F20"/>
          <w:w w:val="110"/>
        </w:rPr>
        <w:t>tip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hat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you.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680" w:right="4922"/>
      </w:pP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close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off,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thanks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members,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thanks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Board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 </w:t>
      </w:r>
      <w:r>
        <w:rPr>
          <w:color w:val="231F20"/>
          <w:w w:val="115"/>
        </w:rPr>
        <w:t>fantastic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staff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who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made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my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job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little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21"/>
        </w:rPr>
        <w:t>e</w:t>
      </w:r>
      <w:r>
        <w:rPr>
          <w:color w:val="231F20"/>
          <w:w w:val="127"/>
        </w:rPr>
        <w:t>as</w:t>
      </w:r>
      <w:r>
        <w:rPr>
          <w:color w:val="231F20"/>
          <w:w w:val="126"/>
        </w:rPr>
        <w:t>i</w:t>
      </w:r>
      <w:r>
        <w:rPr>
          <w:color w:val="231F20"/>
          <w:w w:val="121"/>
        </w:rPr>
        <w:t>e</w:t>
      </w:r>
      <w:r>
        <w:rPr>
          <w:color w:val="231F20"/>
          <w:w w:val="109"/>
        </w:rPr>
        <w:t>r</w:t>
      </w:r>
      <w:r>
        <w:rPr>
          <w:color w:val="231F20"/>
          <w:w w:val="68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spacing w:before="1"/>
        <w:ind w:left="0" w:right="678" w:firstLine="0"/>
        <w:jc w:val="right"/>
        <w:rPr>
          <w:sz w:val="16"/>
        </w:rPr>
      </w:pPr>
      <w:r>
        <w:rPr/>
        <w:pict>
          <v:shape style="position:absolute;margin-left:34.015999pt;margin-top:-266.375183pt;width:277.8pt;height:268.6pt;mso-position-horizontal-relative:page;mso-position-vertical-relative:paragraph;z-index:15732224" type="#_x0000_t202" id="docshape19" filled="true" fillcolor="#6d6e71" stroked="false">
            <v:textbox inset="0,0,0,0">
              <w:txbxContent>
                <w:p>
                  <w:pPr>
                    <w:spacing w:line="387" w:lineRule="exact" w:before="295"/>
                    <w:ind w:left="283" w:right="0" w:firstLine="0"/>
                    <w:jc w:val="left"/>
                    <w:rPr>
                      <w:rFonts w:ascii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4"/>
                      <w:w w:val="130"/>
                      <w:sz w:val="32"/>
                    </w:rPr>
                    <w:t>ATSA</w:t>
                  </w:r>
                </w:p>
                <w:p>
                  <w:pPr>
                    <w:spacing w:line="387" w:lineRule="exact" w:before="0"/>
                    <w:ind w:left="283" w:right="0" w:firstLine="0"/>
                    <w:jc w:val="left"/>
                    <w:rPr>
                      <w:rFonts w:ascii="Calibri"/>
                      <w:b/>
                      <w:color w:val="000000"/>
                      <w:sz w:val="32"/>
                    </w:rPr>
                  </w:pPr>
                  <w:r>
                    <w:rPr>
                      <w:rFonts w:ascii="Calibri"/>
                      <w:b/>
                      <w:color w:val="FFFFFF"/>
                      <w:w w:val="115"/>
                      <w:sz w:val="32"/>
                    </w:rPr>
                    <w:t>Board</w:t>
                  </w:r>
                  <w:r>
                    <w:rPr>
                      <w:rFonts w:ascii="Calibri"/>
                      <w:b/>
                      <w:color w:val="FFFFFF"/>
                      <w:spacing w:val="24"/>
                      <w:w w:val="115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15"/>
                      <w:sz w:val="32"/>
                    </w:rPr>
                    <w:t>Members</w:t>
                  </w:r>
                </w:p>
                <w:p>
                  <w:pPr>
                    <w:pStyle w:val="BodyText"/>
                    <w:spacing w:line="237" w:lineRule="exact" w:before="268"/>
                    <w:ind w:left="283"/>
                    <w:rPr>
                      <w:rFonts w:ascii="Calibri"/>
                      <w:color w:val="000000"/>
                    </w:rPr>
                  </w:pPr>
                  <w:r>
                    <w:rPr>
                      <w:rFonts w:ascii="Calibri"/>
                      <w:color w:val="FFFFFF"/>
                      <w:spacing w:val="-2"/>
                      <w:w w:val="125"/>
                    </w:rPr>
                    <w:t>Chair</w:t>
                  </w:r>
                </w:p>
                <w:p>
                  <w:pPr>
                    <w:pStyle w:val="BodyText"/>
                    <w:spacing w:line="236" w:lineRule="exact"/>
                    <w:ind w:left="283"/>
                    <w:rPr>
                      <w:rFonts w:ascii="Verdana"/>
                      <w:color w:val="000000"/>
                    </w:rPr>
                  </w:pPr>
                  <w:r>
                    <w:rPr>
                      <w:rFonts w:ascii="Verdana"/>
                      <w:color w:val="FFFFFF"/>
                      <w:spacing w:val="-4"/>
                    </w:rPr>
                    <w:t>Nikolas</w:t>
                  </w:r>
                  <w:r>
                    <w:rPr>
                      <w:rFonts w:ascii="Verdana"/>
                      <w:color w:val="FFFFFF"/>
                      <w:spacing w:val="-19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Witcombe</w:t>
                  </w:r>
                  <w:r>
                    <w:rPr>
                      <w:rFonts w:ascii="Verdana"/>
                      <w:color w:val="FFFFFF"/>
                      <w:spacing w:val="-12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(Total</w:t>
                  </w:r>
                  <w:r>
                    <w:rPr>
                      <w:rFonts w:ascii="Verdana"/>
                      <w:color w:val="FFFFFF"/>
                      <w:spacing w:val="-12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Ability)</w:t>
                  </w:r>
                </w:p>
                <w:p>
                  <w:pPr>
                    <w:pStyle w:val="BodyText"/>
                    <w:spacing w:before="3"/>
                    <w:rPr>
                      <w:rFonts w:ascii="Verdana"/>
                      <w:color w:val="000000"/>
                      <w:sz w:val="19"/>
                    </w:rPr>
                  </w:pPr>
                </w:p>
                <w:p>
                  <w:pPr>
                    <w:pStyle w:val="BodyText"/>
                    <w:spacing w:line="237" w:lineRule="exact"/>
                    <w:ind w:left="283"/>
                    <w:rPr>
                      <w:rFonts w:ascii="Calibri"/>
                      <w:color w:val="000000"/>
                    </w:rPr>
                  </w:pPr>
                  <w:r>
                    <w:rPr>
                      <w:rFonts w:ascii="Calibri"/>
                      <w:color w:val="FFFFFF"/>
                      <w:w w:val="125"/>
                    </w:rPr>
                    <w:t>Vice</w:t>
                  </w:r>
                  <w:r>
                    <w:rPr>
                      <w:rFonts w:ascii="Calibri"/>
                      <w:color w:val="FFFFFF"/>
                      <w:spacing w:val="-7"/>
                      <w:w w:val="125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w w:val="125"/>
                    </w:rPr>
                    <w:t>Chair</w:t>
                  </w:r>
                </w:p>
                <w:p>
                  <w:pPr>
                    <w:pStyle w:val="BodyText"/>
                    <w:spacing w:line="236" w:lineRule="exact"/>
                    <w:ind w:left="283"/>
                    <w:rPr>
                      <w:rFonts w:ascii="Verdana"/>
                      <w:color w:val="000000"/>
                    </w:rPr>
                  </w:pPr>
                  <w:r>
                    <w:rPr>
                      <w:rFonts w:ascii="Verdana"/>
                      <w:color w:val="FFFFFF"/>
                      <w:spacing w:val="-6"/>
                    </w:rPr>
                    <w:t>Philippa</w:t>
                  </w:r>
                  <w:r>
                    <w:rPr>
                      <w:rFonts w:ascii="Verdana"/>
                      <w:color w:val="FFFFFF"/>
                      <w:spacing w:val="-7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6"/>
                    </w:rPr>
                    <w:t>Bell</w:t>
                  </w:r>
                  <w:r>
                    <w:rPr>
                      <w:rFonts w:ascii="Verdana"/>
                      <w:color w:val="FFFFFF"/>
                      <w:spacing w:val="-7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6"/>
                    </w:rPr>
                    <w:t>(Board</w:t>
                  </w:r>
                  <w:r>
                    <w:rPr>
                      <w:rFonts w:ascii="Verdana"/>
                      <w:color w:val="FFFFFF"/>
                      <w:spacing w:val="-7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6"/>
                    </w:rPr>
                    <w:t>Appointed)</w:t>
                  </w:r>
                </w:p>
                <w:p>
                  <w:pPr>
                    <w:pStyle w:val="BodyText"/>
                    <w:spacing w:before="3"/>
                    <w:rPr>
                      <w:rFonts w:ascii="Verdana"/>
                      <w:color w:val="000000"/>
                      <w:sz w:val="19"/>
                    </w:rPr>
                  </w:pPr>
                </w:p>
                <w:p>
                  <w:pPr>
                    <w:pStyle w:val="BodyText"/>
                    <w:spacing w:line="237" w:lineRule="exact"/>
                    <w:ind w:left="283"/>
                    <w:rPr>
                      <w:rFonts w:ascii="Calibri"/>
                      <w:color w:val="000000"/>
                    </w:rPr>
                  </w:pPr>
                  <w:r>
                    <w:rPr>
                      <w:rFonts w:ascii="Calibri"/>
                      <w:color w:val="FFFFFF"/>
                      <w:w w:val="120"/>
                    </w:rPr>
                    <w:t>Financial</w:t>
                  </w:r>
                  <w:r>
                    <w:rPr>
                      <w:rFonts w:ascii="Calibri"/>
                      <w:color w:val="FFFFFF"/>
                      <w:spacing w:val="3"/>
                      <w:w w:val="120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2"/>
                      <w:w w:val="120"/>
                    </w:rPr>
                    <w:t>Director</w:t>
                  </w:r>
                </w:p>
                <w:p>
                  <w:pPr>
                    <w:pStyle w:val="BodyText"/>
                    <w:spacing w:line="236" w:lineRule="exact"/>
                    <w:ind w:left="283"/>
                    <w:rPr>
                      <w:rFonts w:ascii="Verdana"/>
                      <w:color w:val="000000"/>
                    </w:rPr>
                  </w:pPr>
                  <w:r>
                    <w:rPr>
                      <w:rFonts w:ascii="Verdana"/>
                      <w:color w:val="FFFFFF"/>
                      <w:spacing w:val="-4"/>
                    </w:rPr>
                    <w:t>Andrew</w:t>
                  </w:r>
                  <w:r>
                    <w:rPr>
                      <w:rFonts w:ascii="Verdana"/>
                      <w:color w:val="FFFFFF"/>
                      <w:spacing w:val="-29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Webster</w:t>
                  </w:r>
                  <w:r>
                    <w:rPr>
                      <w:rFonts w:ascii="Verdana"/>
                      <w:color w:val="FFFFFF"/>
                      <w:spacing w:val="-15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(Country</w:t>
                  </w:r>
                  <w:r>
                    <w:rPr>
                      <w:rFonts w:ascii="Verdana"/>
                      <w:color w:val="FFFFFF"/>
                      <w:spacing w:val="-28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Care</w:t>
                  </w:r>
                  <w:r>
                    <w:rPr>
                      <w:rFonts w:ascii="Verdana"/>
                      <w:color w:val="FFFFFF"/>
                      <w:spacing w:val="-18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Group)</w:t>
                  </w:r>
                </w:p>
                <w:p>
                  <w:pPr>
                    <w:pStyle w:val="BodyText"/>
                    <w:spacing w:before="4"/>
                    <w:rPr>
                      <w:rFonts w:ascii="Verdana"/>
                      <w:color w:val="000000"/>
                      <w:sz w:val="19"/>
                    </w:rPr>
                  </w:pPr>
                </w:p>
                <w:p>
                  <w:pPr>
                    <w:pStyle w:val="BodyText"/>
                    <w:spacing w:line="237" w:lineRule="exact"/>
                    <w:ind w:left="283"/>
                    <w:rPr>
                      <w:rFonts w:ascii="Calibri"/>
                      <w:color w:val="000000"/>
                    </w:rPr>
                  </w:pPr>
                  <w:r>
                    <w:rPr>
                      <w:rFonts w:ascii="Calibri"/>
                      <w:color w:val="FFFFFF"/>
                      <w:spacing w:val="-2"/>
                      <w:w w:val="120"/>
                    </w:rPr>
                    <w:t>Directors</w:t>
                  </w:r>
                </w:p>
                <w:p>
                  <w:pPr>
                    <w:pStyle w:val="BodyText"/>
                    <w:spacing w:line="237" w:lineRule="auto"/>
                    <w:ind w:left="283" w:right="836"/>
                    <w:rPr>
                      <w:rFonts w:ascii="Verdana"/>
                      <w:color w:val="000000"/>
                    </w:rPr>
                  </w:pPr>
                  <w:r>
                    <w:rPr>
                      <w:rFonts w:ascii="Verdana"/>
                      <w:color w:val="FFFFFF"/>
                      <w:spacing w:val="-2"/>
                    </w:rPr>
                    <w:t>Amin</w:t>
                  </w:r>
                  <w:r>
                    <w:rPr>
                      <w:rFonts w:ascii="Verdana"/>
                      <w:color w:val="FFFFFF"/>
                      <w:spacing w:val="-17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2"/>
                    </w:rPr>
                    <w:t>Akbarian</w:t>
                  </w:r>
                  <w:r>
                    <w:rPr>
                      <w:rFonts w:ascii="Verdana"/>
                      <w:color w:val="FFFFFF"/>
                      <w:spacing w:val="-17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2"/>
                    </w:rPr>
                    <w:t>(Mobility</w:t>
                  </w:r>
                  <w:r>
                    <w:rPr>
                      <w:rFonts w:ascii="Verdana"/>
                      <w:color w:val="FFFFFF"/>
                      <w:spacing w:val="-28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2"/>
                    </w:rPr>
                    <w:t>Engineering)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Matthew</w:t>
                  </w:r>
                  <w:r>
                    <w:rPr>
                      <w:rFonts w:ascii="Verdana"/>
                      <w:color w:val="FFFFFF"/>
                      <w:spacing w:val="-23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Butterworth</w:t>
                  </w:r>
                  <w:r>
                    <w:rPr>
                      <w:rFonts w:ascii="Verdana"/>
                      <w:color w:val="FFFFFF"/>
                      <w:spacing w:val="-14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(Magic</w:t>
                  </w:r>
                  <w:r>
                    <w:rPr>
                      <w:rFonts w:ascii="Verdana"/>
                      <w:color w:val="FFFFFF"/>
                      <w:spacing w:val="-14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Mobility)</w:t>
                  </w:r>
                </w:p>
                <w:p>
                  <w:pPr>
                    <w:pStyle w:val="BodyText"/>
                    <w:spacing w:line="237" w:lineRule="auto"/>
                    <w:ind w:left="283"/>
                    <w:rPr>
                      <w:rFonts w:ascii="Verdana"/>
                      <w:color w:val="000000"/>
                    </w:rPr>
                  </w:pPr>
                  <w:r>
                    <w:rPr>
                      <w:rFonts w:ascii="Verdana"/>
                      <w:color w:val="FFFFFF"/>
                      <w:spacing w:val="-4"/>
                    </w:rPr>
                    <w:t>Michael</w:t>
                  </w:r>
                  <w:r>
                    <w:rPr>
                      <w:rFonts w:ascii="Verdana"/>
                      <w:color w:val="FFFFFF"/>
                      <w:spacing w:val="-17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Linke</w:t>
                  </w:r>
                  <w:r>
                    <w:rPr>
                      <w:rFonts w:ascii="Verdana"/>
                      <w:color w:val="FFFFFF"/>
                      <w:spacing w:val="-17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(Vision</w:t>
                  </w:r>
                  <w:r>
                    <w:rPr>
                      <w:rFonts w:ascii="Verdana"/>
                      <w:color w:val="FFFFFF"/>
                      <w:spacing w:val="-17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Australia,</w:t>
                  </w:r>
                  <w:r>
                    <w:rPr>
                      <w:rFonts w:ascii="Verdana"/>
                      <w:color w:val="FFFFFF"/>
                      <w:spacing w:val="-17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Board</w:t>
                  </w:r>
                  <w:r>
                    <w:rPr>
                      <w:rFonts w:ascii="Verdana"/>
                      <w:color w:val="FFFFFF"/>
                      <w:spacing w:val="-17"/>
                    </w:rPr>
                    <w:t> </w:t>
                  </w:r>
                  <w:r>
                    <w:rPr>
                      <w:rFonts w:ascii="Verdana"/>
                      <w:color w:val="FFFFFF"/>
                      <w:spacing w:val="-4"/>
                    </w:rPr>
                    <w:t>Appointed) </w:t>
                  </w:r>
                  <w:r>
                    <w:rPr>
                      <w:rFonts w:ascii="Verdana"/>
                      <w:color w:val="FFFFFF"/>
                    </w:rPr>
                    <w:t>Jacinta Maurin (Sunrise Medical)</w:t>
                  </w:r>
                </w:p>
                <w:p>
                  <w:pPr>
                    <w:pStyle w:val="BodyText"/>
                    <w:spacing w:line="237" w:lineRule="auto"/>
                    <w:ind w:left="283" w:right="23"/>
                    <w:rPr>
                      <w:rFonts w:ascii="Verdana"/>
                      <w:color w:val="000000"/>
                    </w:rPr>
                  </w:pPr>
                  <w:r>
                    <w:rPr>
                      <w:rFonts w:ascii="Verdana"/>
                      <w:color w:val="FFFFFF"/>
                      <w:spacing w:val="-6"/>
                    </w:rPr>
                    <w:t>Stewart McDonagh (Independent Living Specialists) </w:t>
                  </w:r>
                  <w:r>
                    <w:rPr>
                      <w:rFonts w:ascii="Verdana"/>
                      <w:color w:val="FFFFFF"/>
                    </w:rPr>
                    <w:t>Jeff Watters (Automobility)</w:t>
                  </w:r>
                </w:p>
              </w:txbxContent>
            </v:textbox>
            <v:fill opacity="55705f" type="solid"/>
            <w10:wrap type="none"/>
          </v:shape>
        </w:pict>
      </w:r>
      <w:r>
        <w:rPr>
          <w:color w:val="FFFFFF"/>
          <w:w w:val="105"/>
          <w:sz w:val="16"/>
        </w:rPr>
        <w:t>Page</w:t>
      </w:r>
      <w:r>
        <w:rPr>
          <w:color w:val="FFFFFF"/>
          <w:spacing w:val="10"/>
          <w:w w:val="105"/>
          <w:sz w:val="16"/>
        </w:rPr>
        <w:t> </w:t>
      </w:r>
      <w:r>
        <w:rPr>
          <w:color w:val="FFFFFF"/>
          <w:spacing w:val="-10"/>
          <w:w w:val="105"/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1920" w:bottom="0" w:left="0" w:right="0"/>
        </w:sectPr>
      </w:pPr>
    </w:p>
    <w:p>
      <w:pPr>
        <w:pStyle w:val="Heading8"/>
        <w:tabs>
          <w:tab w:pos="6236" w:val="left" w:leader="none"/>
        </w:tabs>
        <w:spacing w:before="107"/>
        <w:ind w:left="680"/>
      </w:pPr>
      <w:r>
        <w:rPr>
          <w:color w:val="F7941D"/>
          <w:w w:val="115"/>
        </w:rPr>
        <w:t>Important</w:t>
      </w:r>
      <w:r>
        <w:rPr>
          <w:color w:val="F7941D"/>
          <w:spacing w:val="33"/>
          <w:w w:val="120"/>
        </w:rPr>
        <w:t> </w:t>
      </w:r>
      <w:r>
        <w:rPr>
          <w:color w:val="F7941D"/>
          <w:spacing w:val="-2"/>
          <w:w w:val="120"/>
        </w:rPr>
        <w:t>dates</w:t>
      </w:r>
      <w:r>
        <w:rPr>
          <w:color w:val="F7941D"/>
        </w:rPr>
        <w:tab/>
      </w:r>
      <w:r>
        <w:rPr>
          <w:color w:val="F7941D"/>
          <w:w w:val="120"/>
        </w:rPr>
        <w:t>In</w:t>
      </w:r>
      <w:r>
        <w:rPr>
          <w:color w:val="F7941D"/>
          <w:spacing w:val="-7"/>
          <w:w w:val="120"/>
        </w:rPr>
        <w:t> </w:t>
      </w:r>
      <w:r>
        <w:rPr>
          <w:color w:val="F7941D"/>
          <w:w w:val="120"/>
        </w:rPr>
        <w:t>this</w:t>
      </w:r>
      <w:r>
        <w:rPr>
          <w:color w:val="F7941D"/>
          <w:spacing w:val="-6"/>
          <w:w w:val="120"/>
        </w:rPr>
        <w:t> </w:t>
      </w:r>
      <w:r>
        <w:rPr>
          <w:color w:val="F7941D"/>
          <w:spacing w:val="-4"/>
          <w:w w:val="120"/>
        </w:rPr>
        <w:t>issue</w:t>
      </w:r>
    </w:p>
    <w:p>
      <w:pPr>
        <w:spacing w:line="240" w:lineRule="auto" w:before="0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sz w:val="18"/>
        </w:rPr>
      </w:r>
    </w:p>
    <w:p>
      <w:pPr>
        <w:pStyle w:val="BodyText"/>
        <w:spacing w:before="9"/>
        <w:rPr>
          <w:rFonts w:ascii="Calibri"/>
          <w:b/>
          <w:sz w:val="22"/>
        </w:rPr>
      </w:pPr>
    </w:p>
    <w:p>
      <w:pPr>
        <w:spacing w:before="0"/>
        <w:ind w:left="667" w:right="667" w:firstLine="0"/>
        <w:jc w:val="center"/>
        <w:rPr>
          <w:rFonts w:ascii="Calibri"/>
          <w:b/>
          <w:sz w:val="14"/>
        </w:rPr>
      </w:pPr>
      <w:r>
        <w:rPr>
          <w:rFonts w:ascii="Calibri"/>
          <w:b/>
          <w:color w:val="27AAE1"/>
          <w:spacing w:val="-4"/>
          <w:w w:val="125"/>
          <w:sz w:val="14"/>
        </w:rPr>
        <w:t>Page</w:t>
      </w:r>
    </w:p>
    <w:p>
      <w:pPr>
        <w:spacing w:after="0"/>
        <w:jc w:val="center"/>
        <w:rPr>
          <w:rFonts w:ascii="Calibri"/>
          <w:sz w:val="14"/>
        </w:rPr>
        <w:sectPr>
          <w:type w:val="continuous"/>
          <w:pgSz w:w="11910" w:h="16840"/>
          <w:pgMar w:top="0" w:bottom="0" w:left="0" w:right="0"/>
          <w:cols w:num="2" w:equalWidth="0">
            <w:col w:w="7793" w:space="2408"/>
            <w:col w:w="1709"/>
          </w:cols>
        </w:sectPr>
      </w:pPr>
    </w:p>
    <w:p>
      <w:pPr>
        <w:pStyle w:val="Heading4"/>
        <w:spacing w:before="68"/>
        <w:rPr>
          <w:rFonts w:ascii="Tahoma"/>
        </w:rPr>
      </w:pPr>
      <w:r>
        <w:rPr>
          <w:rFonts w:ascii="Tahoma"/>
          <w:color w:val="FFFFFF"/>
          <w:spacing w:val="-4"/>
          <w:w w:val="110"/>
        </w:rPr>
        <w:t>2023</w:t>
      </w:r>
    </w:p>
    <w:p>
      <w:pPr>
        <w:pStyle w:val="Heading9"/>
        <w:spacing w:before="90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10"/>
        </w:rPr>
        <w:t>Melbourne</w:t>
      </w:r>
    </w:p>
    <w:p>
      <w:pPr>
        <w:spacing w:line="290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w w:val="120"/>
          <w:sz w:val="24"/>
        </w:rPr>
        <w:t>24</w:t>
      </w:r>
      <w:r>
        <w:rPr>
          <w:rFonts w:ascii="Calibri"/>
          <w:color w:val="FFFFFF"/>
          <w:spacing w:val="-11"/>
          <w:w w:val="120"/>
          <w:sz w:val="24"/>
        </w:rPr>
        <w:t> </w:t>
      </w:r>
      <w:r>
        <w:rPr>
          <w:rFonts w:ascii="Calibri"/>
          <w:color w:val="FFFFFF"/>
          <w:w w:val="120"/>
          <w:sz w:val="24"/>
        </w:rPr>
        <w:t>-</w:t>
      </w:r>
      <w:r>
        <w:rPr>
          <w:rFonts w:ascii="Calibri"/>
          <w:color w:val="FFFFFF"/>
          <w:spacing w:val="-7"/>
          <w:w w:val="120"/>
          <w:sz w:val="24"/>
        </w:rPr>
        <w:t> </w:t>
      </w:r>
      <w:r>
        <w:rPr>
          <w:rFonts w:ascii="Calibri"/>
          <w:color w:val="FFFFFF"/>
          <w:w w:val="120"/>
          <w:sz w:val="24"/>
        </w:rPr>
        <w:t>25</w:t>
      </w:r>
      <w:r>
        <w:rPr>
          <w:rFonts w:ascii="Calibri"/>
          <w:color w:val="FFFFFF"/>
          <w:spacing w:val="-7"/>
          <w:w w:val="120"/>
          <w:sz w:val="24"/>
        </w:rPr>
        <w:t> </w:t>
      </w:r>
      <w:r>
        <w:rPr>
          <w:rFonts w:ascii="Calibri"/>
          <w:color w:val="FFFFFF"/>
          <w:w w:val="120"/>
          <w:sz w:val="24"/>
        </w:rPr>
        <w:t>May</w:t>
      </w:r>
      <w:r>
        <w:rPr>
          <w:rFonts w:ascii="Calibri"/>
          <w:color w:val="FFFFFF"/>
          <w:spacing w:val="-18"/>
          <w:w w:val="120"/>
          <w:sz w:val="24"/>
        </w:rPr>
        <w:t> </w:t>
      </w:r>
      <w:r>
        <w:rPr>
          <w:rFonts w:ascii="Calibri"/>
          <w:color w:val="FFFFFF"/>
          <w:spacing w:val="-4"/>
          <w:w w:val="120"/>
          <w:sz w:val="24"/>
        </w:rPr>
        <w:t>2023</w:t>
      </w: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Heading9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Perth</w:t>
      </w:r>
    </w:p>
    <w:p>
      <w:pPr>
        <w:spacing w:line="290" w:lineRule="exact" w:before="0"/>
        <w:ind w:left="68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FFFFFF"/>
          <w:w w:val="120"/>
          <w:sz w:val="24"/>
        </w:rPr>
        <w:t>31</w:t>
      </w:r>
      <w:r>
        <w:rPr>
          <w:rFonts w:ascii="Calibri" w:hAnsi="Calibri"/>
          <w:color w:val="FFFFFF"/>
          <w:spacing w:val="-14"/>
          <w:w w:val="120"/>
          <w:sz w:val="24"/>
        </w:rPr>
        <w:t> </w:t>
      </w:r>
      <w:r>
        <w:rPr>
          <w:rFonts w:ascii="Calibri" w:hAnsi="Calibri"/>
          <w:color w:val="FFFFFF"/>
          <w:w w:val="120"/>
          <w:sz w:val="24"/>
        </w:rPr>
        <w:t>May</w:t>
      </w:r>
      <w:r>
        <w:rPr>
          <w:rFonts w:ascii="Calibri" w:hAnsi="Calibri"/>
          <w:color w:val="FFFFFF"/>
          <w:spacing w:val="-19"/>
          <w:w w:val="120"/>
          <w:sz w:val="24"/>
        </w:rPr>
        <w:t> </w:t>
      </w:r>
      <w:r>
        <w:rPr>
          <w:rFonts w:ascii="Calibri" w:hAnsi="Calibri"/>
          <w:color w:val="FFFFFF"/>
          <w:w w:val="120"/>
          <w:sz w:val="24"/>
        </w:rPr>
        <w:t>–</w:t>
      </w:r>
      <w:r>
        <w:rPr>
          <w:rFonts w:ascii="Calibri" w:hAnsi="Calibri"/>
          <w:color w:val="FFFFFF"/>
          <w:spacing w:val="-9"/>
          <w:w w:val="120"/>
          <w:sz w:val="24"/>
        </w:rPr>
        <w:t> </w:t>
      </w:r>
      <w:r>
        <w:rPr>
          <w:rFonts w:ascii="Calibri" w:hAnsi="Calibri"/>
          <w:color w:val="FFFFFF"/>
          <w:w w:val="120"/>
          <w:sz w:val="24"/>
        </w:rPr>
        <w:t>1</w:t>
      </w:r>
      <w:r>
        <w:rPr>
          <w:rFonts w:ascii="Calibri" w:hAnsi="Calibri"/>
          <w:color w:val="FFFFFF"/>
          <w:spacing w:val="-10"/>
          <w:w w:val="120"/>
          <w:sz w:val="24"/>
        </w:rPr>
        <w:t> </w:t>
      </w:r>
      <w:r>
        <w:rPr>
          <w:rFonts w:ascii="Calibri" w:hAnsi="Calibri"/>
          <w:color w:val="FFFFFF"/>
          <w:w w:val="120"/>
          <w:sz w:val="24"/>
        </w:rPr>
        <w:t>June</w:t>
      </w:r>
      <w:r>
        <w:rPr>
          <w:rFonts w:ascii="Calibri" w:hAnsi="Calibri"/>
          <w:color w:val="FFFFFF"/>
          <w:spacing w:val="-9"/>
          <w:w w:val="120"/>
          <w:sz w:val="24"/>
        </w:rPr>
        <w:t> </w:t>
      </w:r>
      <w:r>
        <w:rPr>
          <w:rFonts w:ascii="Calibri" w:hAnsi="Calibri"/>
          <w:color w:val="FFFFFF"/>
          <w:spacing w:val="-4"/>
          <w:w w:val="120"/>
          <w:sz w:val="24"/>
        </w:rPr>
        <w:t>2023</w:t>
      </w: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Heading9"/>
      </w:pPr>
      <w:r>
        <w:rPr>
          <w:color w:val="27AAE1"/>
          <w:spacing w:val="-6"/>
          <w:w w:val="120"/>
        </w:rPr>
        <w:t>ATSA</w:t>
      </w:r>
      <w:r>
        <w:rPr>
          <w:color w:val="27AAE1"/>
          <w:spacing w:val="-5"/>
          <w:w w:val="120"/>
        </w:rPr>
        <w:t> </w:t>
      </w:r>
      <w:r>
        <w:rPr>
          <w:color w:val="27AAE1"/>
          <w:spacing w:val="-6"/>
          <w:w w:val="120"/>
        </w:rPr>
        <w:t>Awards</w:t>
      </w:r>
      <w:r>
        <w:rPr>
          <w:color w:val="27AAE1"/>
          <w:spacing w:val="-5"/>
          <w:w w:val="120"/>
        </w:rPr>
        <w:t> </w:t>
      </w:r>
      <w:r>
        <w:rPr>
          <w:color w:val="27AAE1"/>
          <w:spacing w:val="-6"/>
          <w:w w:val="120"/>
        </w:rPr>
        <w:t>Dinner,</w:t>
      </w:r>
      <w:r>
        <w:rPr>
          <w:color w:val="27AAE1"/>
          <w:spacing w:val="-4"/>
          <w:w w:val="120"/>
        </w:rPr>
        <w:t> </w:t>
      </w:r>
      <w:r>
        <w:rPr>
          <w:color w:val="27AAE1"/>
          <w:spacing w:val="-6"/>
          <w:w w:val="120"/>
        </w:rPr>
        <w:t>Perth</w:t>
      </w:r>
    </w:p>
    <w:p>
      <w:pPr>
        <w:spacing w:line="290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w w:val="110"/>
          <w:sz w:val="24"/>
        </w:rPr>
        <w:t>31</w:t>
      </w:r>
      <w:r>
        <w:rPr>
          <w:rFonts w:ascii="Calibri"/>
          <w:color w:val="FFFFFF"/>
          <w:spacing w:val="10"/>
          <w:w w:val="110"/>
          <w:sz w:val="24"/>
        </w:rPr>
        <w:t> </w:t>
      </w:r>
      <w:r>
        <w:rPr>
          <w:rFonts w:ascii="Calibri"/>
          <w:color w:val="FFFFFF"/>
          <w:w w:val="110"/>
          <w:sz w:val="24"/>
        </w:rPr>
        <w:t>May</w:t>
      </w:r>
      <w:r>
        <w:rPr>
          <w:rFonts w:ascii="Calibri"/>
          <w:color w:val="FFFFFF"/>
          <w:spacing w:val="-8"/>
          <w:w w:val="110"/>
          <w:sz w:val="24"/>
        </w:rPr>
        <w:t> </w:t>
      </w:r>
      <w:r>
        <w:rPr>
          <w:rFonts w:ascii="Calibri"/>
          <w:color w:val="FFFFFF"/>
          <w:spacing w:val="-4"/>
          <w:w w:val="110"/>
          <w:sz w:val="24"/>
        </w:rPr>
        <w:t>2023</w:t>
      </w: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Heading9"/>
      </w:pPr>
      <w:r>
        <w:rPr>
          <w:color w:val="27AAE1"/>
          <w:w w:val="115"/>
        </w:rPr>
        <w:t>Rehacare,</w:t>
      </w:r>
      <w:r>
        <w:rPr>
          <w:color w:val="27AAE1"/>
          <w:spacing w:val="16"/>
          <w:w w:val="115"/>
        </w:rPr>
        <w:t> </w:t>
      </w:r>
      <w:r>
        <w:rPr>
          <w:color w:val="27AAE1"/>
          <w:w w:val="115"/>
        </w:rPr>
        <w:t>Düsseldorf,</w:t>
      </w:r>
      <w:r>
        <w:rPr>
          <w:color w:val="27AAE1"/>
          <w:spacing w:val="4"/>
          <w:w w:val="115"/>
        </w:rPr>
        <w:t> </w:t>
      </w:r>
      <w:r>
        <w:rPr>
          <w:color w:val="27AAE1"/>
          <w:spacing w:val="-2"/>
          <w:w w:val="115"/>
        </w:rPr>
        <w:t>Germany</w:t>
      </w:r>
    </w:p>
    <w:p>
      <w:pPr>
        <w:spacing w:line="290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w w:val="115"/>
          <w:sz w:val="24"/>
        </w:rPr>
        <w:t>13-16</w:t>
      </w:r>
      <w:r>
        <w:rPr>
          <w:rFonts w:ascii="Calibri"/>
          <w:color w:val="FFFFFF"/>
          <w:spacing w:val="15"/>
          <w:w w:val="115"/>
          <w:sz w:val="24"/>
        </w:rPr>
        <w:t> </w:t>
      </w:r>
      <w:r>
        <w:rPr>
          <w:rFonts w:ascii="Calibri"/>
          <w:color w:val="FFFFFF"/>
          <w:w w:val="115"/>
          <w:sz w:val="24"/>
        </w:rPr>
        <w:t>September</w:t>
      </w:r>
      <w:r>
        <w:rPr>
          <w:rFonts w:ascii="Calibri"/>
          <w:color w:val="FFFFFF"/>
          <w:spacing w:val="12"/>
          <w:w w:val="115"/>
          <w:sz w:val="24"/>
        </w:rPr>
        <w:t> </w:t>
      </w:r>
      <w:r>
        <w:rPr>
          <w:rFonts w:ascii="Calibri"/>
          <w:color w:val="FFFFFF"/>
          <w:spacing w:val="-4"/>
          <w:w w:val="115"/>
          <w:sz w:val="24"/>
        </w:rPr>
        <w:t>2023</w:t>
      </w: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Heading9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15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15"/>
          <w:w w:val="120"/>
        </w:rPr>
        <w:t> </w:t>
      </w:r>
      <w:r>
        <w:rPr>
          <w:color w:val="27AAE1"/>
          <w:spacing w:val="-2"/>
          <w:w w:val="120"/>
        </w:rPr>
        <w:t>Canberra</w:t>
      </w:r>
    </w:p>
    <w:p>
      <w:pPr>
        <w:spacing w:line="290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spacing w:val="-4"/>
          <w:w w:val="120"/>
          <w:sz w:val="24"/>
        </w:rPr>
        <w:t>7</w:t>
      </w:r>
      <w:r>
        <w:rPr>
          <w:rFonts w:ascii="Calibri"/>
          <w:color w:val="FFFFFF"/>
          <w:spacing w:val="-18"/>
          <w:w w:val="120"/>
          <w:sz w:val="24"/>
        </w:rPr>
        <w:t> </w:t>
      </w:r>
      <w:r>
        <w:rPr>
          <w:rFonts w:ascii="Calibri"/>
          <w:color w:val="FFFFFF"/>
          <w:spacing w:val="-4"/>
          <w:w w:val="120"/>
          <w:sz w:val="24"/>
        </w:rPr>
        <w:t>-</w:t>
      </w:r>
      <w:r>
        <w:rPr>
          <w:rFonts w:ascii="Calibri"/>
          <w:color w:val="FFFFFF"/>
          <w:spacing w:val="-9"/>
          <w:w w:val="120"/>
          <w:sz w:val="24"/>
        </w:rPr>
        <w:t> </w:t>
      </w:r>
      <w:r>
        <w:rPr>
          <w:rFonts w:ascii="Calibri"/>
          <w:color w:val="FFFFFF"/>
          <w:spacing w:val="-4"/>
          <w:w w:val="120"/>
          <w:sz w:val="24"/>
        </w:rPr>
        <w:t>8</w:t>
      </w:r>
      <w:r>
        <w:rPr>
          <w:rFonts w:ascii="Calibri"/>
          <w:color w:val="FFFFFF"/>
          <w:spacing w:val="-7"/>
          <w:w w:val="120"/>
          <w:sz w:val="24"/>
        </w:rPr>
        <w:t> </w:t>
      </w:r>
      <w:r>
        <w:rPr>
          <w:rFonts w:ascii="Calibri"/>
          <w:color w:val="FFFFFF"/>
          <w:spacing w:val="-4"/>
          <w:w w:val="120"/>
          <w:sz w:val="24"/>
        </w:rPr>
        <w:t>November</w:t>
      </w:r>
      <w:r>
        <w:rPr>
          <w:rFonts w:ascii="Calibri"/>
          <w:color w:val="FFFFFF"/>
          <w:spacing w:val="-9"/>
          <w:w w:val="120"/>
          <w:sz w:val="24"/>
        </w:rPr>
        <w:t> </w:t>
      </w:r>
      <w:r>
        <w:rPr>
          <w:rFonts w:ascii="Calibri"/>
          <w:color w:val="FFFFFF"/>
          <w:spacing w:val="-4"/>
          <w:w w:val="120"/>
          <w:sz w:val="24"/>
        </w:rPr>
        <w:t>2023</w:t>
      </w: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Heading9"/>
      </w:pPr>
      <w:r>
        <w:rPr>
          <w:color w:val="27AAE1"/>
          <w:spacing w:val="-6"/>
          <w:w w:val="120"/>
        </w:rPr>
        <w:t>ATSA</w:t>
      </w:r>
      <w:r>
        <w:rPr>
          <w:color w:val="27AAE1"/>
          <w:spacing w:val="-5"/>
          <w:w w:val="120"/>
        </w:rPr>
        <w:t> </w:t>
      </w:r>
      <w:r>
        <w:rPr>
          <w:color w:val="27AAE1"/>
          <w:spacing w:val="-6"/>
          <w:w w:val="120"/>
        </w:rPr>
        <w:t>AGM,</w:t>
      </w:r>
      <w:r>
        <w:rPr>
          <w:color w:val="27AAE1"/>
          <w:spacing w:val="-4"/>
          <w:w w:val="120"/>
        </w:rPr>
        <w:t> </w:t>
      </w:r>
      <w:r>
        <w:rPr>
          <w:color w:val="27AAE1"/>
          <w:spacing w:val="-6"/>
          <w:w w:val="120"/>
        </w:rPr>
        <w:t>Sydney</w:t>
      </w:r>
    </w:p>
    <w:p>
      <w:pPr>
        <w:spacing w:line="290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spacing w:val="-2"/>
          <w:w w:val="115"/>
          <w:sz w:val="24"/>
        </w:rPr>
        <w:t>22</w:t>
      </w:r>
      <w:r>
        <w:rPr>
          <w:rFonts w:ascii="Calibri"/>
          <w:color w:val="FFFFFF"/>
          <w:spacing w:val="-11"/>
          <w:w w:val="115"/>
          <w:sz w:val="24"/>
        </w:rPr>
        <w:t> </w:t>
      </w:r>
      <w:r>
        <w:rPr>
          <w:rFonts w:ascii="Calibri"/>
          <w:color w:val="FFFFFF"/>
          <w:spacing w:val="-2"/>
          <w:w w:val="115"/>
          <w:sz w:val="24"/>
        </w:rPr>
        <w:t>November</w:t>
      </w:r>
      <w:r>
        <w:rPr>
          <w:rFonts w:ascii="Calibri"/>
          <w:color w:val="FFFFFF"/>
          <w:spacing w:val="-12"/>
          <w:w w:val="115"/>
          <w:sz w:val="24"/>
        </w:rPr>
        <w:t> </w:t>
      </w:r>
      <w:r>
        <w:rPr>
          <w:rFonts w:ascii="Calibri"/>
          <w:color w:val="FFFFFF"/>
          <w:spacing w:val="-4"/>
          <w:w w:val="115"/>
          <w:sz w:val="24"/>
        </w:rPr>
        <w:t>2023</w:t>
      </w:r>
    </w:p>
    <w:p>
      <w:pPr>
        <w:pStyle w:val="BodyText"/>
        <w:spacing w:before="9"/>
        <w:rPr>
          <w:rFonts w:ascii="Calibri"/>
          <w:sz w:val="38"/>
        </w:rPr>
      </w:pPr>
    </w:p>
    <w:p>
      <w:pPr>
        <w:pStyle w:val="Heading4"/>
        <w:rPr>
          <w:rFonts w:ascii="Tahoma"/>
        </w:rPr>
      </w:pPr>
      <w:r>
        <w:rPr>
          <w:rFonts w:ascii="Tahoma"/>
          <w:color w:val="FFFFFF"/>
          <w:spacing w:val="-4"/>
          <w:w w:val="115"/>
        </w:rPr>
        <w:t>2024</w:t>
      </w:r>
    </w:p>
    <w:p>
      <w:pPr>
        <w:pStyle w:val="Heading9"/>
        <w:spacing w:before="91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Adelaide</w:t>
      </w:r>
    </w:p>
    <w:p>
      <w:pPr>
        <w:spacing w:line="290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w w:val="115"/>
          <w:sz w:val="24"/>
        </w:rPr>
        <w:t>6-7</w:t>
      </w:r>
      <w:r>
        <w:rPr>
          <w:rFonts w:ascii="Calibri"/>
          <w:color w:val="FFFFFF"/>
          <w:spacing w:val="-14"/>
          <w:w w:val="115"/>
          <w:sz w:val="24"/>
        </w:rPr>
        <w:t> </w:t>
      </w:r>
      <w:r>
        <w:rPr>
          <w:rFonts w:ascii="Calibri"/>
          <w:color w:val="FFFFFF"/>
          <w:w w:val="115"/>
          <w:sz w:val="24"/>
        </w:rPr>
        <w:t>March</w:t>
      </w:r>
      <w:r>
        <w:rPr>
          <w:rFonts w:ascii="Calibri"/>
          <w:color w:val="FFFFFF"/>
          <w:spacing w:val="3"/>
          <w:w w:val="115"/>
          <w:sz w:val="24"/>
        </w:rPr>
        <w:t> </w:t>
      </w:r>
      <w:r>
        <w:rPr>
          <w:rFonts w:ascii="Calibri"/>
          <w:color w:val="FFFFFF"/>
          <w:spacing w:val="-4"/>
          <w:w w:val="115"/>
          <w:sz w:val="24"/>
        </w:rPr>
        <w:t>2024</w:t>
      </w:r>
    </w:p>
    <w:p>
      <w:pPr>
        <w:pStyle w:val="BodyText"/>
        <w:spacing w:before="9"/>
        <w:rPr>
          <w:rFonts w:ascii="Calibri"/>
          <w:sz w:val="22"/>
        </w:rPr>
      </w:pPr>
    </w:p>
    <w:p>
      <w:pPr>
        <w:pStyle w:val="Heading9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Sydney</w:t>
      </w:r>
    </w:p>
    <w:p>
      <w:pPr>
        <w:spacing w:line="290" w:lineRule="exact" w:before="0"/>
        <w:ind w:left="68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FFFFFF"/>
          <w:w w:val="115"/>
          <w:sz w:val="24"/>
        </w:rPr>
        <w:t>22</w:t>
      </w:r>
      <w:r>
        <w:rPr>
          <w:rFonts w:ascii="Calibri" w:hAnsi="Calibri"/>
          <w:color w:val="FFFFFF"/>
          <w:spacing w:val="1"/>
          <w:w w:val="115"/>
          <w:sz w:val="24"/>
        </w:rPr>
        <w:t> </w:t>
      </w:r>
      <w:r>
        <w:rPr>
          <w:rFonts w:ascii="Calibri" w:hAnsi="Calibri"/>
          <w:color w:val="FFFFFF"/>
          <w:w w:val="115"/>
          <w:sz w:val="24"/>
        </w:rPr>
        <w:t>–</w:t>
      </w:r>
      <w:r>
        <w:rPr>
          <w:rFonts w:ascii="Calibri" w:hAnsi="Calibri"/>
          <w:color w:val="FFFFFF"/>
          <w:spacing w:val="1"/>
          <w:w w:val="115"/>
          <w:sz w:val="24"/>
        </w:rPr>
        <w:t> </w:t>
      </w:r>
      <w:r>
        <w:rPr>
          <w:rFonts w:ascii="Calibri" w:hAnsi="Calibri"/>
          <w:color w:val="FFFFFF"/>
          <w:w w:val="115"/>
          <w:sz w:val="24"/>
        </w:rPr>
        <w:t>23</w:t>
      </w:r>
      <w:r>
        <w:rPr>
          <w:rFonts w:ascii="Calibri" w:hAnsi="Calibri"/>
          <w:color w:val="FFFFFF"/>
          <w:spacing w:val="1"/>
          <w:w w:val="115"/>
          <w:sz w:val="24"/>
        </w:rPr>
        <w:t> </w:t>
      </w:r>
      <w:r>
        <w:rPr>
          <w:rFonts w:ascii="Calibri" w:hAnsi="Calibri"/>
          <w:color w:val="FFFFFF"/>
          <w:w w:val="115"/>
          <w:sz w:val="24"/>
        </w:rPr>
        <w:t>May</w:t>
      </w:r>
      <w:r>
        <w:rPr>
          <w:rFonts w:ascii="Calibri" w:hAnsi="Calibri"/>
          <w:color w:val="FFFFFF"/>
          <w:spacing w:val="-15"/>
          <w:w w:val="115"/>
          <w:sz w:val="24"/>
        </w:rPr>
        <w:t> </w:t>
      </w:r>
      <w:r>
        <w:rPr>
          <w:rFonts w:ascii="Calibri" w:hAnsi="Calibri"/>
          <w:color w:val="FFFFFF"/>
          <w:spacing w:val="-4"/>
          <w:w w:val="115"/>
          <w:sz w:val="24"/>
        </w:rPr>
        <w:t>2024</w:t>
      </w: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Heading9"/>
      </w:pPr>
      <w:r>
        <w:rPr>
          <w:color w:val="27AAE1"/>
          <w:spacing w:val="-2"/>
          <w:w w:val="120"/>
        </w:rPr>
        <w:t>ATSA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Independent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Living</w:t>
      </w:r>
      <w:r>
        <w:rPr>
          <w:color w:val="27AAE1"/>
          <w:spacing w:val="-10"/>
          <w:w w:val="120"/>
        </w:rPr>
        <w:t> </w:t>
      </w:r>
      <w:r>
        <w:rPr>
          <w:color w:val="27AAE1"/>
          <w:spacing w:val="-2"/>
          <w:w w:val="120"/>
        </w:rPr>
        <w:t>Expo,</w:t>
      </w:r>
      <w:r>
        <w:rPr>
          <w:color w:val="27AAE1"/>
          <w:spacing w:val="-11"/>
          <w:w w:val="120"/>
        </w:rPr>
        <w:t> </w:t>
      </w:r>
      <w:r>
        <w:rPr>
          <w:color w:val="27AAE1"/>
          <w:spacing w:val="-2"/>
          <w:w w:val="120"/>
        </w:rPr>
        <w:t>Brisbane</w:t>
      </w:r>
    </w:p>
    <w:p>
      <w:pPr>
        <w:spacing w:line="290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w w:val="120"/>
          <w:sz w:val="24"/>
        </w:rPr>
        <w:t>29-30</w:t>
      </w:r>
      <w:r>
        <w:rPr>
          <w:rFonts w:ascii="Calibri"/>
          <w:color w:val="FFFFFF"/>
          <w:spacing w:val="8"/>
          <w:w w:val="120"/>
          <w:sz w:val="24"/>
        </w:rPr>
        <w:t> </w:t>
      </w:r>
      <w:r>
        <w:rPr>
          <w:rFonts w:ascii="Calibri"/>
          <w:color w:val="FFFFFF"/>
          <w:w w:val="120"/>
          <w:sz w:val="24"/>
        </w:rPr>
        <w:t>May</w:t>
      </w:r>
      <w:r>
        <w:rPr>
          <w:rFonts w:ascii="Calibri"/>
          <w:color w:val="FFFFFF"/>
          <w:spacing w:val="-10"/>
          <w:w w:val="120"/>
          <w:sz w:val="24"/>
        </w:rPr>
        <w:t> </w:t>
      </w:r>
      <w:r>
        <w:rPr>
          <w:rFonts w:ascii="Calibri"/>
          <w:color w:val="FFFFFF"/>
          <w:spacing w:val="-4"/>
          <w:w w:val="120"/>
          <w:sz w:val="24"/>
        </w:rPr>
        <w:t>2024</w:t>
      </w:r>
    </w:p>
    <w:p>
      <w:pPr>
        <w:pStyle w:val="BodyText"/>
        <w:spacing w:before="10"/>
        <w:rPr>
          <w:rFonts w:ascii="Calibri"/>
          <w:sz w:val="22"/>
        </w:rPr>
      </w:pPr>
    </w:p>
    <w:p>
      <w:pPr>
        <w:pStyle w:val="Heading9"/>
      </w:pPr>
      <w:r>
        <w:rPr>
          <w:color w:val="27AAE1"/>
          <w:spacing w:val="-6"/>
          <w:w w:val="120"/>
        </w:rPr>
        <w:t>ATSA</w:t>
      </w:r>
      <w:r>
        <w:rPr>
          <w:color w:val="27AAE1"/>
          <w:spacing w:val="-5"/>
          <w:w w:val="120"/>
        </w:rPr>
        <w:t> </w:t>
      </w:r>
      <w:r>
        <w:rPr>
          <w:color w:val="27AAE1"/>
          <w:spacing w:val="-6"/>
          <w:w w:val="120"/>
        </w:rPr>
        <w:t>Awards</w:t>
      </w:r>
      <w:r>
        <w:rPr>
          <w:color w:val="27AAE1"/>
          <w:spacing w:val="-5"/>
          <w:w w:val="120"/>
        </w:rPr>
        <w:t> </w:t>
      </w:r>
      <w:r>
        <w:rPr>
          <w:color w:val="27AAE1"/>
          <w:spacing w:val="-6"/>
          <w:w w:val="120"/>
        </w:rPr>
        <w:t>Dinner,</w:t>
      </w:r>
      <w:r>
        <w:rPr>
          <w:color w:val="27AAE1"/>
          <w:spacing w:val="-4"/>
          <w:w w:val="120"/>
        </w:rPr>
        <w:t> </w:t>
      </w:r>
      <w:r>
        <w:rPr>
          <w:color w:val="27AAE1"/>
          <w:spacing w:val="-6"/>
          <w:w w:val="120"/>
        </w:rPr>
        <w:t>Brisbane</w:t>
      </w:r>
    </w:p>
    <w:p>
      <w:pPr>
        <w:spacing w:line="290" w:lineRule="exact" w:before="0"/>
        <w:ind w:left="680" w:right="0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w w:val="115"/>
          <w:sz w:val="24"/>
        </w:rPr>
        <w:t>29</w:t>
      </w:r>
      <w:r>
        <w:rPr>
          <w:rFonts w:ascii="Calibri"/>
          <w:color w:val="FFFFFF"/>
          <w:spacing w:val="2"/>
          <w:w w:val="115"/>
          <w:sz w:val="24"/>
        </w:rPr>
        <w:t> </w:t>
      </w:r>
      <w:r>
        <w:rPr>
          <w:rFonts w:ascii="Calibri"/>
          <w:color w:val="FFFFFF"/>
          <w:w w:val="115"/>
          <w:sz w:val="24"/>
        </w:rPr>
        <w:t>May</w:t>
      </w:r>
      <w:r>
        <w:rPr>
          <w:rFonts w:ascii="Calibri"/>
          <w:color w:val="FFFFFF"/>
          <w:spacing w:val="-15"/>
          <w:w w:val="115"/>
          <w:sz w:val="24"/>
        </w:rPr>
        <w:t> </w:t>
      </w:r>
      <w:r>
        <w:rPr>
          <w:rFonts w:ascii="Calibri"/>
          <w:color w:val="FFFFFF"/>
          <w:spacing w:val="-4"/>
          <w:w w:val="115"/>
          <w:sz w:val="24"/>
        </w:rPr>
        <w:t>2024</w:t>
      </w:r>
    </w:p>
    <w:p>
      <w:pPr>
        <w:pStyle w:val="BodyText"/>
        <w:tabs>
          <w:tab w:pos="5576" w:val="right" w:leader="none"/>
        </w:tabs>
        <w:spacing w:before="344"/>
        <w:ind w:left="587"/>
      </w:pPr>
      <w:r>
        <w:rPr/>
        <w:br w:type="column"/>
      </w:r>
      <w:r>
        <w:rPr>
          <w:color w:val="231F20"/>
          <w:w w:val="110"/>
        </w:rPr>
        <w:t>ATSA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News</w:t>
      </w:r>
      <w:r>
        <w:rPr>
          <w:color w:val="231F20"/>
        </w:rPr>
        <w:tab/>
      </w:r>
      <w:r>
        <w:rPr>
          <w:color w:val="231F20"/>
          <w:spacing w:val="-12"/>
          <w:w w:val="110"/>
        </w:rPr>
        <w:t>1</w:t>
      </w:r>
    </w:p>
    <w:p>
      <w:pPr>
        <w:pStyle w:val="BodyText"/>
        <w:tabs>
          <w:tab w:pos="5576" w:val="right" w:leader="none"/>
        </w:tabs>
        <w:spacing w:before="381"/>
        <w:ind w:left="587"/>
      </w:pPr>
      <w:r>
        <w:rPr>
          <w:color w:val="231F20"/>
          <w:w w:val="105"/>
        </w:rPr>
        <w:t>Important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4"/>
          <w:w w:val="110"/>
        </w:rPr>
        <w:t>Dates</w:t>
      </w:r>
      <w:r>
        <w:rPr>
          <w:color w:val="231F20"/>
        </w:rPr>
        <w:tab/>
      </w:r>
      <w:r>
        <w:rPr>
          <w:color w:val="231F20"/>
          <w:spacing w:val="-10"/>
          <w:w w:val="110"/>
        </w:rPr>
        <w:t>2</w:t>
      </w:r>
    </w:p>
    <w:p>
      <w:pPr>
        <w:pStyle w:val="BodyText"/>
        <w:tabs>
          <w:tab w:pos="5576" w:val="right" w:leader="none"/>
        </w:tabs>
        <w:spacing w:before="382"/>
        <w:ind w:left="587"/>
      </w:pPr>
      <w:r>
        <w:rPr>
          <w:color w:val="231F20"/>
          <w:spacing w:val="-2"/>
          <w:w w:val="110"/>
        </w:rPr>
        <w:t>Vote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now!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Best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New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05"/>
        </w:rPr>
        <w:t>Products</w:t>
      </w:r>
      <w:r>
        <w:rPr>
          <w:color w:val="231F20"/>
        </w:rPr>
        <w:tab/>
      </w:r>
      <w:r>
        <w:rPr>
          <w:color w:val="231F20"/>
          <w:spacing w:val="-10"/>
          <w:w w:val="110"/>
        </w:rPr>
        <w:t>3</w:t>
      </w:r>
    </w:p>
    <w:p>
      <w:pPr>
        <w:pStyle w:val="BodyText"/>
        <w:tabs>
          <w:tab w:pos="5576" w:val="right" w:leader="none"/>
        </w:tabs>
        <w:spacing w:before="381"/>
        <w:ind w:left="587"/>
      </w:pPr>
      <w:r>
        <w:rPr>
          <w:color w:val="231F20"/>
          <w:w w:val="110"/>
        </w:rPr>
        <w:t>What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ATSA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members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5"/>
          <w:w w:val="110"/>
        </w:rPr>
        <w:t>to</w:t>
      </w:r>
      <w:r>
        <w:rPr>
          <w:color w:val="231F20"/>
        </w:rPr>
        <w:tab/>
      </w:r>
      <w:r>
        <w:rPr>
          <w:color w:val="231F20"/>
          <w:spacing w:val="-10"/>
          <w:w w:val="110"/>
        </w:rPr>
        <w:t>5</w:t>
      </w:r>
    </w:p>
    <w:p>
      <w:pPr>
        <w:pStyle w:val="BodyText"/>
        <w:tabs>
          <w:tab w:pos="5592" w:val="right" w:leader="none"/>
        </w:tabs>
        <w:spacing w:before="381"/>
        <w:ind w:left="587"/>
      </w:pPr>
      <w:r>
        <w:rPr>
          <w:color w:val="231F20"/>
          <w:w w:val="110"/>
        </w:rPr>
        <w:t>ADIA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Vision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Conference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October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4"/>
          <w:w w:val="110"/>
        </w:rPr>
        <w:t>2023</w:t>
      </w:r>
      <w:r>
        <w:rPr>
          <w:color w:val="231F20"/>
        </w:rPr>
        <w:tab/>
      </w:r>
      <w:r>
        <w:rPr>
          <w:color w:val="231F20"/>
          <w:spacing w:val="-10"/>
          <w:w w:val="110"/>
        </w:rPr>
        <w:t>7</w:t>
      </w:r>
    </w:p>
    <w:p>
      <w:pPr>
        <w:pStyle w:val="BodyText"/>
        <w:tabs>
          <w:tab w:pos="5576" w:val="right" w:leader="none"/>
        </w:tabs>
        <w:spacing w:before="382"/>
        <w:ind w:left="587"/>
      </w:pPr>
      <w:r>
        <w:rPr>
          <w:color w:val="231F20"/>
          <w:w w:val="105"/>
        </w:rPr>
        <w:t>NDIS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15"/>
        </w:rPr>
        <w:t>Update</w:t>
      </w:r>
      <w:r>
        <w:rPr>
          <w:color w:val="231F20"/>
        </w:rPr>
        <w:tab/>
      </w:r>
      <w:r>
        <w:rPr>
          <w:color w:val="231F20"/>
          <w:spacing w:val="-10"/>
          <w:w w:val="115"/>
        </w:rPr>
        <w:t>8</w:t>
      </w:r>
    </w:p>
    <w:p>
      <w:pPr>
        <w:pStyle w:val="BodyText"/>
        <w:tabs>
          <w:tab w:pos="5576" w:val="right" w:leader="none"/>
        </w:tabs>
        <w:spacing w:before="381"/>
        <w:ind w:left="587"/>
      </w:pPr>
      <w:r>
        <w:rPr>
          <w:color w:val="231F20"/>
          <w:w w:val="110"/>
        </w:rPr>
        <w:t>Home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Care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Package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Update</w:t>
      </w:r>
      <w:r>
        <w:rPr>
          <w:color w:val="231F20"/>
        </w:rPr>
        <w:tab/>
      </w:r>
      <w:r>
        <w:rPr>
          <w:color w:val="231F20"/>
          <w:spacing w:val="-7"/>
          <w:w w:val="115"/>
        </w:rPr>
        <w:t>10</w:t>
      </w:r>
    </w:p>
    <w:p>
      <w:pPr>
        <w:pStyle w:val="BodyText"/>
        <w:tabs>
          <w:tab w:pos="5572" w:val="right" w:leader="none"/>
        </w:tabs>
        <w:spacing w:before="381"/>
        <w:ind w:left="587"/>
      </w:pPr>
      <w:r>
        <w:rPr>
          <w:color w:val="231F20"/>
          <w:spacing w:val="-2"/>
          <w:w w:val="110"/>
        </w:rPr>
        <w:t>FREE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Business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Education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for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ATSA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Members</w:t>
      </w:r>
      <w:r>
        <w:rPr>
          <w:color w:val="231F20"/>
        </w:rPr>
        <w:tab/>
      </w:r>
      <w:r>
        <w:rPr>
          <w:color w:val="231F20"/>
          <w:spacing w:val="-5"/>
          <w:w w:val="110"/>
        </w:rPr>
        <w:t>11</w:t>
      </w:r>
    </w:p>
    <w:p>
      <w:pPr>
        <w:pStyle w:val="BodyText"/>
        <w:tabs>
          <w:tab w:pos="5572" w:val="right" w:leader="none"/>
        </w:tabs>
        <w:spacing w:before="382"/>
        <w:ind w:left="587"/>
      </w:pPr>
      <w:r>
        <w:rPr>
          <w:color w:val="231F20"/>
          <w:spacing w:val="-6"/>
          <w:w w:val="115"/>
        </w:rPr>
        <w:t>TGA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6"/>
          <w:w w:val="115"/>
        </w:rPr>
        <w:t>Update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6"/>
          <w:w w:val="115"/>
        </w:rPr>
        <w:t>–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6"/>
          <w:w w:val="115"/>
        </w:rPr>
        <w:t>Software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6"/>
          <w:w w:val="115"/>
        </w:rPr>
        <w:t>Based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6"/>
          <w:w w:val="115"/>
        </w:rPr>
        <w:t>Medical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6"/>
          <w:w w:val="115"/>
        </w:rPr>
        <w:t>Devices</w:t>
      </w:r>
      <w:r>
        <w:rPr>
          <w:color w:val="231F20"/>
        </w:rPr>
        <w:tab/>
      </w:r>
      <w:r>
        <w:rPr>
          <w:color w:val="231F20"/>
          <w:spacing w:val="-5"/>
          <w:w w:val="115"/>
        </w:rPr>
        <w:t>12</w:t>
      </w:r>
    </w:p>
    <w:p>
      <w:pPr>
        <w:pStyle w:val="BodyText"/>
        <w:tabs>
          <w:tab w:pos="5572" w:val="right" w:leader="none"/>
        </w:tabs>
        <w:spacing w:before="381"/>
        <w:ind w:left="587"/>
      </w:pPr>
      <w:r>
        <w:rPr>
          <w:color w:val="231F20"/>
          <w:spacing w:val="-4"/>
          <w:w w:val="110"/>
        </w:rPr>
        <w:t>Your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4"/>
          <w:w w:val="110"/>
        </w:rPr>
        <w:t>Business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Momentum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–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Planning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4"/>
          <w:w w:val="110"/>
        </w:rPr>
        <w:t>for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4"/>
          <w:w w:val="110"/>
        </w:rPr>
        <w:t>EOFY</w:t>
      </w:r>
      <w:r>
        <w:rPr>
          <w:color w:val="231F20"/>
        </w:rPr>
        <w:tab/>
      </w:r>
      <w:r>
        <w:rPr>
          <w:color w:val="231F20"/>
          <w:spacing w:val="-5"/>
          <w:w w:val="110"/>
        </w:rPr>
        <w:t>13</w:t>
      </w:r>
    </w:p>
    <w:p>
      <w:pPr>
        <w:spacing w:after="0"/>
        <w:sectPr>
          <w:type w:val="continuous"/>
          <w:pgSz w:w="11910" w:h="16840"/>
          <w:pgMar w:top="0" w:bottom="0" w:left="0" w:right="0"/>
          <w:cols w:num="2" w:equalWidth="0">
            <w:col w:w="5609" w:space="40"/>
            <w:col w:w="6261"/>
          </w:cols>
        </w:sectPr>
      </w:pPr>
    </w:p>
    <w:p>
      <w:pPr>
        <w:pStyle w:val="BodyText"/>
        <w:rPr>
          <w:sz w:val="24"/>
        </w:rPr>
      </w:pPr>
      <w:r>
        <w:rPr/>
        <w:pict>
          <v:group style="position:absolute;margin-left:-.000007pt;margin-top:.000007pt;width:595.3pt;height:841.9pt;mso-position-horizontal-relative:page;mso-position-vertical-relative:page;z-index:-16413696" id="docshapegroup20" coordorigin="0,0" coordsize="11906,16838">
            <v:shape style="position:absolute;left:0;top:0;width:5953;height:13156" id="docshape21" coordorigin="0,0" coordsize="5953,13156" path="m3104,13155l2855,13153,2608,13146,2362,13134,2118,13118,1875,13098,1635,13073,1395,13043,1158,13010,922,12972,689,12930,457,12883,227,12833,76,12797,0,12778,0,0,5953,0,5953,12839,5725,12889,5496,12934,5264,12975,5031,13013,4796,13046,4559,13074,4320,13099,4080,13119,3838,13135,3595,13146,3350,13153,3104,13155xe" filled="true" fillcolor="#2e3092" stroked="false">
              <v:path arrowok="t"/>
              <v:fill type="solid"/>
            </v:shape>
            <v:shape style="position:absolute;left:0;top:9225;width:11906;height:7613" id="docshape22" coordorigin="0,9226" coordsize="11906,7613" path="m0,12723l0,16838,11906,16838,11906,13096,3090,13096,2841,13094,2593,13087,2347,13075,2102,13059,1859,13038,1618,13013,1378,12984,1140,12950,904,12912,670,12870,438,12823,208,12772,56,12736,0,12723xm11906,9226l11904,9228,11859,9282,11815,9336,11769,9390,11724,9444,11678,9497,11631,9550,11584,9603,11536,9655,11488,9707,11439,9759,11390,9810,11340,9861,11290,9912,11240,9963,11189,10013,11138,10063,11086,10112,11033,10161,10980,10210,10927,10259,10873,10307,10819,10355,10765,10402,10710,10450,10654,10496,10598,10543,10542,10589,10485,10635,10428,10680,10370,10726,10312,10770,10254,10815,10195,10859,10136,10902,10076,10946,10016,10989,9955,11031,9894,11074,9833,11115,9771,11157,9709,11198,9647,11239,9584,11279,9457,11359,9328,11437,9198,11513,9067,11588,8934,11661,8799,11733,8663,11803,8526,11872,8387,11938,8247,12003,8106,12067,7963,12128,7820,12188,7674,12247,7528,12303,7380,12358,7231,12410,7081,12461,6930,12511,6777,12558,6624,12603,6469,12647,6313,12689,6157,12728,5999,12766,5840,12802,5680,12836,5519,12868,5357,12898,5195,12925,5031,12951,4866,12975,4618,13007,4367,13034,4115,13056,3861,13073,3606,13086,3349,13094,3090,13096,11906,13096,11906,9226xe" filled="true" fillcolor="#a4b8c2" stroked="false">
              <v:path arrowok="t"/>
              <v:fill type="solid"/>
            </v:shape>
            <v:shape style="position:absolute;left:0;top:9677;width:11906;height:7161" type="#_x0000_t75" id="docshape23" stroked="false">
              <v:imagedata r:id="rId10" o:title=""/>
            </v:shape>
            <v:shape style="position:absolute;left:0;top:10012;width:5275;height:6826" id="docshape24" coordorigin="0,10012" coordsize="5275,6826" path="m219,16838l214,16759,210,16681,204,16602,199,16523,193,16445,187,16366,179,16287,172,16209,162,16122,152,16035,141,15948,130,15861,120,15775,117,15747,115,15720,112,15692,109,15665,98,15584,85,15502,72,15422,57,15341,41,15261,24,15181,5,15101,0,15079,0,16838,219,16838xm3670,10927l3657,10901,3627,10875,3488,10779,3418,10731,3347,10685,3276,10639,3204,10595,3131,10552,3056,10511,2987,10475,2918,10440,2848,10407,2778,10375,2707,10344,2637,10315,2565,10287,2493,10261,2421,10236,2348,10212,2275,10190,2201,10169,2127,10149,2052,10131,1977,10114,1901,10098,1824,10084,1747,10071,1740,10070,1740,12375,1733,12449,1721,12522,1705,12594,1684,12665,1656,12734,1622,12799,1581,12862,1533,12921,1476,12976,1410,13026,1335,13071,1266,13101,1194,13121,1122,13131,1049,13131,976,13121,905,13102,836,13074,771,13038,710,12994,653,12942,597,12877,550,12808,509,12736,475,12661,447,12583,424,12504,406,12423,396,12352,394,12280,400,12206,413,12131,432,12057,458,11984,489,11914,526,11846,568,11782,614,11723,665,11669,719,11622,777,11582,845,11546,915,11521,986,11505,1056,11499,1127,11503,1196,11516,1265,11538,1331,11570,1395,11610,1456,11659,1514,11717,1567,11783,1609,11845,1645,11910,1675,11979,1699,12050,1717,12125,1730,12204,1738,12288,1740,12375,1740,10070,1669,10059,1591,10049,1512,10040,1432,10032,1352,10026,1271,10020,1190,10016,1107,10014,1024,10012,954,10014,880,10017,802,10022,721,10028,639,10036,554,10046,469,10057,384,10071,305,10085,226,10100,149,10117,71,10135,0,10153,0,12955,2,12957,57,13013,112,13069,169,13123,226,13177,284,13229,344,13280,405,13329,467,13378,531,13425,596,13470,664,13513,733,13550,802,13581,871,13605,941,13622,1010,13633,1080,13636,1150,13632,1220,13621,1291,13602,1362,13575,1433,13540,1505,13498,1569,13455,1631,13411,1692,13366,1752,13319,1811,13271,1869,13221,1926,13170,1968,13131,1982,13118,2039,13062,2095,13006,2151,12949,2206,12891,2260,12832,2314,12773,2367,12714,2419,12653,2471,12593,2522,12532,2573,12470,2623,12408,2673,12346,2722,12283,2771,12220,2819,12156,2867,12093,2915,12029,2962,11964,3009,11900,3056,11835,3103,11771,3149,11706,3194,11642,3285,11511,3294,11499,3555,11120,3600,11055,3646,10990,3665,10955,3670,10927xm5275,14263l5274,14185,5273,14106,5270,14028,5265,13950,5260,13870,5252,13793,5244,13714,5234,13635,5223,13556,5210,13477,5196,13397,5180,13318,5162,13239,5143,13160,5122,13082,5099,13004,5075,12927,5049,12851,5022,12775,4993,12699,4963,12624,4931,12549,4898,12475,4864,12401,4828,12327,4790,12254,4752,12183,4711,12112,4670,12042,4627,11972,4583,11904,4537,11837,4491,11770,4443,11704,4394,11639,4344,11574,4292,11511,4240,11448,4208,11416,4178,11405,4148,11415,4116,11446,4063,11509,4009,11571,3901,11695,3847,11758,3794,11821,3742,11884,3692,11947,3643,12011,3595,12074,3547,12139,3500,12203,3453,12268,3407,12334,3362,12399,3317,12465,3273,12532,3230,12599,3187,12666,3145,12734,3104,12802,3063,12871,3023,12940,2983,13009,2944,13079,2906,13149,2868,13219,2831,13290,2795,13361,2759,13432,2723,13504,2689,13576,2655,13649,2621,13722,2588,13796,2555,13870,2523,13945,2492,14020,2461,14095,2432,14170,2403,14246,2375,14322,2348,14398,2321,14474,2296,14550,2271,14627,2248,14704,2225,14782,2203,14859,2182,14937,2162,15015,2143,15093,2124,15172,2107,15251,2091,15330,2076,15410,2062,15490,2049,15570,2036,15650,2025,15731,2016,15812,2007,15891,1998,15970,1990,16049,1982,16128,1975,16206,1968,16285,1961,16364,1955,16443,1949,16522,1943,16601,1938,16680,1933,16759,1929,16838,4359,16838,4375,16817,4423,16756,4468,16694,4513,16632,4557,16568,4599,16504,4641,16438,4681,16372,4720,16305,4757,16236,4794,16167,4829,16097,4864,16026,4897,15955,4929,15882,4960,15808,4989,15733,5018,15658,5045,15581,5071,15504,5096,15426,5119,15349,5140,15272,5160,15195,5178,15118,5194,15040,5209,14963,5222,14885,5234,14808,5245,14730,5253,14653,5260,14575,5266,14497,5270,14419,5273,14341,5275,14263xe" filled="true" fillcolor="#ffffff" stroked="false">
              <v:path arrowok="t"/>
              <v:fill opacity="13107f" type="solid"/>
            </v:shape>
            <v:line style="position:absolute" from="680,4142" to="5669,4142" stroked="true" strokeweight=".5pt" strokecolor="#ffffff">
              <v:stroke dashstyle="solid"/>
            </v:line>
            <v:line style="position:absolute" from="680,5002" to="5669,5002" stroked="true" strokeweight=".5pt" strokecolor="#ffffff">
              <v:stroke dashstyle="solid"/>
            </v:line>
            <v:line style="position:absolute" from="680,5861" to="5669,5861" stroked="true" strokeweight=".5pt" strokecolor="#ffffff">
              <v:stroke dashstyle="solid"/>
            </v:line>
            <v:line style="position:absolute" from="680,6720" to="5669,6720" stroked="true" strokeweight=".5pt" strokecolor="#ffffff">
              <v:stroke dashstyle="solid"/>
            </v:line>
            <v:line style="position:absolute" from="680,7580" to="5669,7580" stroked="true" strokeweight=".5pt" strokecolor="#ffffff">
              <v:stroke dashstyle="solid"/>
            </v:line>
            <v:line style="position:absolute" from="680,8439" to="5669,8439" stroked="true" strokeweight=".5pt" strokecolor="#ffffff">
              <v:stroke dashstyle="solid"/>
            </v:line>
            <v:line style="position:absolute" from="680,10067" to="5669,10067" stroked="true" strokeweight=".5pt" strokecolor="#ffffff">
              <v:stroke dashstyle="solid"/>
            </v:line>
            <v:line style="position:absolute" from="680,10926" to="5669,10926" stroked="true" strokeweight=".5pt" strokecolor="#ffffff">
              <v:stroke dashstyle="solid"/>
            </v:line>
            <v:line style="position:absolute" from="680,11786" to="5669,11786" stroked="true" strokeweight=".5pt" strokecolor="#ffffff">
              <v:stroke dashstyle="solid"/>
            </v:line>
            <v:line style="position:absolute" from="680,12645" to="5669,12645" stroked="true" strokeweight=".5pt" strokecolor="#ffffff">
              <v:stroke dashstyle="solid"/>
            </v:line>
            <v:line style="position:absolute" from="6236,3387" to="11225,3387" stroked="true" strokeweight=".5pt" strokecolor="#27aae1">
              <v:stroke dashstyle="solid"/>
            </v:line>
            <v:line style="position:absolute" from="6236,4010" to="11225,4010" stroked="true" strokeweight=".5pt" strokecolor="#27aae1">
              <v:stroke dashstyle="solid"/>
            </v:line>
            <v:line style="position:absolute" from="6236,4633" to="11225,4633" stroked="true" strokeweight=".5pt" strokecolor="#27aae1">
              <v:stroke dashstyle="solid"/>
            </v:line>
            <v:line style="position:absolute" from="6236,5255" to="11225,5255" stroked="true" strokeweight=".5pt" strokecolor="#27aae1">
              <v:stroke dashstyle="solid"/>
            </v:line>
            <v:line style="position:absolute" from="6236,5878" to="11225,5878" stroked="true" strokeweight=".5pt" strokecolor="#27aae1">
              <v:stroke dashstyle="solid"/>
            </v:line>
            <v:line style="position:absolute" from="6236,6501" to="11225,6501" stroked="true" strokeweight=".5pt" strokecolor="#27aae1">
              <v:stroke dashstyle="solid"/>
            </v:line>
            <v:line style="position:absolute" from="6236,7124" to="11225,7124" stroked="true" strokeweight=".5pt" strokecolor="#27aae1">
              <v:stroke dashstyle="solid"/>
            </v:line>
            <v:line style="position:absolute" from="6236,7746" to="11225,7746" stroked="true" strokeweight=".5pt" strokecolor="#27aae1">
              <v:stroke dashstyle="solid"/>
            </v:line>
            <v:line style="position:absolute" from="6236,8369" to="11225,8369" stroked="true" strokeweight=".5pt" strokecolor="#27aae1">
              <v:stroke dashstyle="solid"/>
            </v:line>
            <v:line style="position:absolute" from="6236,8992" to="11225,8992" stroked="true" strokeweight=".5pt" strokecolor="#27aae1">
              <v:stroke dashstyle="solid"/>
            </v:line>
            <v:shape style="position:absolute;left:2886;top:670;width:483;height:554" id="docshape25" coordorigin="2887,671" coordsize="483,554" path="m3131,671l3039,682,2968,716,2922,770,2905,843,2918,906,2953,952,3002,981,3059,998,3171,1016,3194,1023,3210,1033,3220,1045,3223,1060,3217,1079,3199,1093,3171,1102,3135,1105,3094,1101,3061,1087,3038,1063,3026,1027,2887,1026,2905,1104,2944,1160,2998,1197,3062,1218,3134,1224,3209,1217,3274,1196,3325,1160,3358,1111,3369,1047,3357,984,3322,939,3272,910,3211,893,3116,878,3086,869,3067,857,3057,843,3054,829,3059,812,3073,797,3097,788,3131,784,3167,788,3197,799,3218,819,3227,849,3366,848,3346,773,3304,722,3249,691,3189,675,3131,671xe" filled="true" fillcolor="#27aae1" stroked="false">
              <v:path arrowok="t"/>
              <v:fill type="solid"/>
            </v:shape>
            <v:shape style="position:absolute;left:4051;top:659;width:1618;height:597" type="#_x0000_t75" id="docshape26" stroked="false">
              <v:imagedata r:id="rId11" o:title=""/>
            </v:shape>
            <v:shape style="position:absolute;left:1817;top:498;width:2132;height:726" id="docshape27" coordorigin="1817,498" coordsize="2132,726" path="m2378,740l2374,718,2372,715,2362,701,2345,689,2323,685,2227,685,2227,715,2227,863,2227,1030,2199,1058,2169,1076,2137,1086,2103,1090,2049,1078,2006,1047,1978,1001,1968,947,1978,891,2006,845,2049,813,2103,801,2137,805,2169,815,2199,834,2227,863,2227,715,2195,698,2159,685,2121,677,2078,674,2009,683,1947,710,1894,752,1853,807,1827,873,1817,947,1827,1019,1853,1084,1894,1139,1947,1182,2009,1209,2078,1218,2121,1216,2159,1207,2195,1194,2227,1177,2227,1207,2378,1207,2378,1177,2378,1090,2378,801,2378,740xm2868,1200l2849,1070,2826,1075,2804,1080,2782,1083,2760,1084,2723,1079,2694,1063,2675,1036,2669,998,2669,812,2857,812,2857,685,2669,685,2669,553,2664,532,2653,514,2635,502,2614,498,2518,498,2518,685,2408,685,2408,812,2518,812,2518,999,2528,1074,2555,1137,2599,1184,2657,1213,2728,1224,2761,1223,2793,1219,2827,1212,2868,1200xm3949,740l3944,718,3942,715,3933,701,3915,689,3894,685,3797,685,3797,715,3797,863,3797,1030,3770,1058,3739,1076,3707,1086,3674,1090,3619,1078,3576,1047,3548,1001,3538,947,3548,891,3576,845,3619,813,3674,801,3707,805,3739,815,3770,834,3797,863,3797,715,3765,698,3730,685,3691,677,3649,674,3579,683,3517,710,3464,752,3423,807,3397,873,3388,947,3397,1019,3423,1084,3464,1139,3517,1182,3579,1209,3649,1218,3691,1216,3730,1207,3765,1194,3797,1177,3797,1207,3949,1207,3949,1177,3949,1090,3949,801,3949,740xe" filled="true" fillcolor="#27aae1" stroked="false">
              <v:path arrowok="t"/>
              <v:fill type="solid"/>
            </v:shape>
            <v:shape style="position:absolute;left:680;top:600;width:405;height:832" id="docshape28" coordorigin="680,600" coordsize="405,832" path="m811,600l754,677,715,756,692,830,681,916,680,947,681,977,693,1053,716,1127,758,1209,814,1281,871,1333,933,1376,1001,1408,1074,1430,1082,1432,1085,1431,1085,1385,1085,1347,1081,1248,1076,1178,1069,1126,1069,1117,1051,1026,1024,943,990,864,962,807,927,748,887,690,843,634,819,608,811,600xe" filled="true" fillcolor="#f7941d" stroked="false">
              <v:path arrowok="t"/>
              <v:fill type="solid"/>
            </v:shape>
            <v:shape style="position:absolute;left:1281;top:601;width:405;height:831" id="docshape29" coordorigin="1281,601" coordsize="405,831" path="m1557,602l1503,661,1464,712,1429,766,1397,822,1369,880,1343,941,1323,1003,1307,1066,1296,1130,1290,1192,1286,1253,1283,1315,1282,1376,1282,1399,1281,1431,1367,1408,1437,1373,1500,1330,1555,1279,1600,1221,1637,1156,1665,1084,1685,968,1685,910,1671,818,1651,753,1621,692,1584,635,1562,608,1557,602xe" filled="true" fillcolor="#27aae1" stroked="false">
              <v:path arrowok="t"/>
              <v:fill type="solid"/>
            </v:shape>
            <v:shape style="position:absolute;left:871;top:436;width:625;height:434" id="docshape30" coordorigin="871,437" coordsize="625,434" path="m1178,437l1160,437,1141,438,1121,441,1101,444,1041,457,984,478,929,505,878,540,871,545,871,548,876,554,912,607,950,660,989,711,1030,761,1052,785,1075,809,1100,830,1126,850,1153,864,1180,870,1207,867,1235,854,1250,843,1265,832,1279,820,1291,809,1194,809,1172,808,1151,801,1133,787,1122,773,1114,758,1108,742,1104,725,1103,697,1112,668,1127,643,1148,624,1173,615,1449,615,1456,604,1474,579,1491,553,1495,547,1495,544,1472,528,1455,517,1438,506,1421,496,1364,470,1305,452,1243,441,1178,437xm1449,615l1173,615,1198,616,1222,628,1243,648,1252,664,1258,680,1262,699,1263,719,1260,743,1251,766,1237,786,1215,803,1194,809,1291,809,1292,808,1327,772,1360,734,1391,695,1421,655,1439,630,1449,61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42" w:lineRule="exact"/>
        <w:ind w:left="680"/>
        <w:rPr>
          <w:rFonts w:ascii="Verdana"/>
        </w:rPr>
      </w:pPr>
      <w:r>
        <w:rPr>
          <w:rFonts w:ascii="Verdana"/>
          <w:color w:val="FFFFFF"/>
          <w:w w:val="90"/>
        </w:rPr>
        <w:t>Phone:</w:t>
      </w:r>
      <w:r>
        <w:rPr>
          <w:rFonts w:ascii="Verdana"/>
          <w:color w:val="FFFFFF"/>
          <w:spacing w:val="3"/>
        </w:rPr>
        <w:t> </w:t>
      </w:r>
      <w:r>
        <w:rPr>
          <w:rFonts w:ascii="Verdana"/>
          <w:color w:val="FFFFFF"/>
          <w:w w:val="90"/>
        </w:rPr>
        <w:t>(02)</w:t>
      </w:r>
      <w:r>
        <w:rPr>
          <w:rFonts w:ascii="Verdana"/>
          <w:color w:val="FFFFFF"/>
          <w:spacing w:val="4"/>
        </w:rPr>
        <w:t> </w:t>
      </w:r>
      <w:r>
        <w:rPr>
          <w:rFonts w:ascii="Verdana"/>
          <w:color w:val="FFFFFF"/>
          <w:w w:val="90"/>
        </w:rPr>
        <w:t>8006</w:t>
      </w:r>
      <w:r>
        <w:rPr>
          <w:rFonts w:ascii="Verdana"/>
          <w:color w:val="FFFFFF"/>
          <w:spacing w:val="4"/>
        </w:rPr>
        <w:t> </w:t>
      </w:r>
      <w:r>
        <w:rPr>
          <w:rFonts w:ascii="Verdana"/>
          <w:color w:val="FFFFFF"/>
          <w:spacing w:val="-4"/>
          <w:w w:val="90"/>
        </w:rPr>
        <w:t>7357</w:t>
      </w:r>
    </w:p>
    <w:p>
      <w:pPr>
        <w:pStyle w:val="BodyText"/>
        <w:spacing w:line="242" w:lineRule="exact"/>
        <w:ind w:left="680"/>
        <w:rPr>
          <w:rFonts w:ascii="Verdana"/>
        </w:rPr>
      </w:pPr>
      <w:r>
        <w:rPr>
          <w:rFonts w:ascii="Verdana"/>
          <w:color w:val="FFFFFF"/>
          <w:spacing w:val="-8"/>
        </w:rPr>
        <w:t>Mail: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8"/>
        </w:rPr>
        <w:t>PO</w:t>
      </w:r>
      <w:r>
        <w:rPr>
          <w:rFonts w:ascii="Verdana"/>
          <w:color w:val="FFFFFF"/>
          <w:spacing w:val="-13"/>
        </w:rPr>
        <w:t> </w:t>
      </w:r>
      <w:r>
        <w:rPr>
          <w:rFonts w:ascii="Verdana"/>
          <w:color w:val="FFFFFF"/>
          <w:spacing w:val="-8"/>
        </w:rPr>
        <w:t>Box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8"/>
        </w:rPr>
        <w:t>562,</w:t>
      </w:r>
      <w:r>
        <w:rPr>
          <w:rFonts w:ascii="Verdana"/>
          <w:color w:val="FFFFFF"/>
          <w:spacing w:val="-13"/>
        </w:rPr>
        <w:t> </w:t>
      </w:r>
      <w:r>
        <w:rPr>
          <w:rFonts w:ascii="Verdana"/>
          <w:color w:val="FFFFFF"/>
          <w:spacing w:val="-8"/>
        </w:rPr>
        <w:t>Ryde</w:t>
      </w:r>
      <w:r>
        <w:rPr>
          <w:rFonts w:ascii="Verdana"/>
          <w:color w:val="FFFFFF"/>
          <w:spacing w:val="-13"/>
        </w:rPr>
        <w:t> </w:t>
      </w:r>
      <w:r>
        <w:rPr>
          <w:rFonts w:ascii="Verdana"/>
          <w:color w:val="FFFFFF"/>
          <w:spacing w:val="-8"/>
        </w:rPr>
        <w:t>NSW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8"/>
        </w:rPr>
        <w:t>1680</w:t>
      </w:r>
    </w:p>
    <w:p>
      <w:pPr>
        <w:pStyle w:val="BodyText"/>
        <w:spacing w:before="7"/>
        <w:rPr>
          <w:rFonts w:ascii="Verdana"/>
          <w:sz w:val="18"/>
        </w:rPr>
      </w:pPr>
    </w:p>
    <w:p>
      <w:pPr>
        <w:pStyle w:val="BodyText"/>
        <w:spacing w:line="237" w:lineRule="auto"/>
        <w:ind w:left="680" w:right="8796"/>
        <w:rPr>
          <w:rFonts w:ascii="Verdana"/>
        </w:rPr>
      </w:pPr>
      <w:r>
        <w:rPr>
          <w:rFonts w:ascii="Verdana"/>
          <w:color w:val="FFFFFF"/>
        </w:rPr>
        <w:t>Email:</w:t>
      </w:r>
      <w:r>
        <w:rPr>
          <w:rFonts w:ascii="Verdana"/>
          <w:color w:val="FFFFFF"/>
          <w:spacing w:val="-18"/>
        </w:rPr>
        <w:t> </w:t>
      </w:r>
      <w:hyperlink r:id="rId12">
        <w:r>
          <w:rPr>
            <w:rFonts w:ascii="Verdana"/>
            <w:color w:val="FFFFFF"/>
            <w:u w:val="single" w:color="FFFFFF"/>
          </w:rPr>
          <w:t>info@atsa.org.au</w:t>
        </w:r>
      </w:hyperlink>
      <w:r>
        <w:rPr>
          <w:rFonts w:ascii="Verdana"/>
          <w:color w:val="FFFFFF"/>
        </w:rPr>
        <w:t> </w:t>
      </w:r>
      <w:r>
        <w:rPr>
          <w:rFonts w:ascii="Verdana"/>
          <w:color w:val="FFFFFF"/>
          <w:w w:val="90"/>
        </w:rPr>
        <w:t>Website:</w:t>
      </w:r>
      <w:r>
        <w:rPr>
          <w:rFonts w:ascii="Verdana"/>
          <w:color w:val="FFFFFF"/>
          <w:spacing w:val="-11"/>
          <w:w w:val="90"/>
        </w:rPr>
        <w:t> </w:t>
      </w:r>
      <w:hyperlink r:id="rId13">
        <w:r>
          <w:rPr>
            <w:rFonts w:ascii="Verdana"/>
            <w:color w:val="FFFFFF"/>
            <w:w w:val="90"/>
            <w:u w:val="single" w:color="FFFFFF"/>
          </w:rPr>
          <w:t>www.atsa.org.au</w:t>
        </w:r>
      </w:hyperlink>
    </w:p>
    <w:p>
      <w:pPr>
        <w:pStyle w:val="BodyText"/>
        <w:spacing w:before="5"/>
        <w:rPr>
          <w:rFonts w:ascii="Verdana"/>
          <w:sz w:val="18"/>
        </w:rPr>
      </w:pPr>
    </w:p>
    <w:p>
      <w:pPr>
        <w:pStyle w:val="BodyText"/>
        <w:ind w:left="680"/>
        <w:rPr>
          <w:rFonts w:ascii="Verdana"/>
        </w:rPr>
      </w:pPr>
      <w:r>
        <w:rPr>
          <w:rFonts w:ascii="Verdana"/>
          <w:color w:val="FFFFFF"/>
          <w:spacing w:val="-4"/>
        </w:rPr>
        <w:t>ABN:</w:t>
      </w:r>
      <w:r>
        <w:rPr>
          <w:rFonts w:ascii="Verdana"/>
          <w:color w:val="FFFFFF"/>
          <w:spacing w:val="-17"/>
        </w:rPr>
        <w:t> </w:t>
      </w:r>
      <w:r>
        <w:rPr>
          <w:rFonts w:ascii="Verdana"/>
          <w:color w:val="FFFFFF"/>
          <w:spacing w:val="-4"/>
        </w:rPr>
        <w:t>58</w:t>
      </w:r>
      <w:r>
        <w:rPr>
          <w:rFonts w:ascii="Verdana"/>
          <w:color w:val="FFFFFF"/>
          <w:spacing w:val="-16"/>
        </w:rPr>
        <w:t> </w:t>
      </w:r>
      <w:r>
        <w:rPr>
          <w:rFonts w:ascii="Verdana"/>
          <w:color w:val="FFFFFF"/>
          <w:spacing w:val="-4"/>
        </w:rPr>
        <w:t>628</w:t>
      </w:r>
      <w:r>
        <w:rPr>
          <w:rFonts w:ascii="Verdana"/>
          <w:color w:val="FFFFFF"/>
          <w:spacing w:val="-21"/>
        </w:rPr>
        <w:t> </w:t>
      </w:r>
      <w:r>
        <w:rPr>
          <w:rFonts w:ascii="Verdana"/>
          <w:color w:val="FFFFFF"/>
          <w:spacing w:val="-4"/>
        </w:rPr>
        <w:t>080</w:t>
      </w:r>
      <w:r>
        <w:rPr>
          <w:rFonts w:ascii="Verdana"/>
          <w:color w:val="FFFFFF"/>
          <w:spacing w:val="-16"/>
        </w:rPr>
        <w:t> </w:t>
      </w:r>
      <w:r>
        <w:rPr>
          <w:rFonts w:ascii="Verdana"/>
          <w:color w:val="FFFFFF"/>
          <w:spacing w:val="-5"/>
        </w:rPr>
        <w:t>517</w:t>
      </w:r>
    </w:p>
    <w:p>
      <w:pPr>
        <w:pStyle w:val="BodyText"/>
        <w:spacing w:before="7"/>
        <w:rPr>
          <w:rFonts w:ascii="Verdana"/>
          <w:sz w:val="8"/>
        </w:rPr>
      </w:pPr>
    </w:p>
    <w:p>
      <w:pPr>
        <w:spacing w:before="94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10"/>
          <w:w w:val="110"/>
          <w:sz w:val="16"/>
        </w:rPr>
        <w:t>2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  <w:spacing w:line="240" w:lineRule="auto" w:before="283"/>
        <w:ind w:left="1133"/>
      </w:pPr>
      <w:r>
        <w:rPr/>
        <w:pict>
          <v:group style="position:absolute;margin-left:.038pt;margin-top:-206.103012pt;width:595.2pt;height:214.6pt;mso-position-horizontal-relative:page;mso-position-vertical-relative:paragraph;z-index:15733248" id="docshapegroup31" coordorigin="1,-4122" coordsize="11904,4292">
            <v:shape style="position:absolute;left:0;top:-4123;width:11904;height:4292" type="#_x0000_t75" id="docshape32" stroked="false">
              <v:imagedata r:id="rId14" o:title=""/>
            </v:shape>
            <v:shape style="position:absolute;left:0;top:-4123;width:11904;height:4292" type="#_x0000_t202" id="docshape33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05"/>
                      </w:rPr>
                    </w:pPr>
                  </w:p>
                  <w:p>
                    <w:pPr>
                      <w:spacing w:line="1120" w:lineRule="exact" w:before="0"/>
                      <w:ind w:left="1133" w:right="0" w:firstLine="0"/>
                      <w:jc w:val="left"/>
                      <w:rPr>
                        <w:rFonts w:ascii="Calibri"/>
                        <w:b/>
                        <w:sz w:val="94"/>
                      </w:rPr>
                    </w:pPr>
                    <w:r>
                      <w:rPr>
                        <w:rFonts w:ascii="Calibri"/>
                        <w:b/>
                        <w:color w:val="F7941D"/>
                        <w:w w:val="115"/>
                        <w:sz w:val="94"/>
                      </w:rPr>
                      <w:t>Vote</w:t>
                    </w:r>
                    <w:r>
                      <w:rPr>
                        <w:rFonts w:ascii="Calibri"/>
                        <w:b/>
                        <w:color w:val="F7941D"/>
                        <w:spacing w:val="30"/>
                        <w:w w:val="115"/>
                        <w:sz w:val="94"/>
                      </w:rPr>
                      <w:t> </w:t>
                    </w:r>
                    <w:r>
                      <w:rPr>
                        <w:rFonts w:ascii="Calibri"/>
                        <w:b/>
                        <w:color w:val="F7941D"/>
                        <w:spacing w:val="-4"/>
                        <w:w w:val="115"/>
                        <w:sz w:val="94"/>
                      </w:rPr>
                      <w:t>now!</w:t>
                    </w:r>
                  </w:p>
                  <w:p>
                    <w:pPr>
                      <w:spacing w:line="454" w:lineRule="exact" w:before="0"/>
                      <w:ind w:left="1133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To</w:t>
                    </w:r>
                    <w:r>
                      <w:rPr>
                        <w:b/>
                        <w:color w:val="FFFFFF"/>
                        <w:spacing w:val="-4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sz w:val="40"/>
                      </w:rPr>
                      <w:t>vote,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sz w:val="40"/>
                      </w:rPr>
                      <w:t>visit</w:t>
                    </w:r>
                    <w:r>
                      <w:rPr>
                        <w:b/>
                        <w:color w:val="FFFFFF"/>
                        <w:spacing w:val="-4"/>
                        <w:sz w:val="40"/>
                      </w:rPr>
                      <w:t> </w:t>
                    </w:r>
                    <w:hyperlink r:id="rId15">
                      <w:r>
                        <w:rPr>
                          <w:b/>
                          <w:color w:val="FFFFFF"/>
                          <w:spacing w:val="-2"/>
                          <w:sz w:val="40"/>
                        </w:rPr>
                        <w:t>www.atsa.org.au/voting/</w:t>
                      </w:r>
                    </w:hyperlink>
                  </w:p>
                  <w:p>
                    <w:pPr>
                      <w:spacing w:line="481" w:lineRule="exact" w:before="0"/>
                      <w:ind w:left="1133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>best-new-product-</w:t>
                    </w:r>
                    <w:r>
                      <w:rPr>
                        <w:b/>
                        <w:color w:val="FFFFFF"/>
                        <w:spacing w:val="-4"/>
                        <w:sz w:val="40"/>
                      </w:rPr>
                      <w:t>2023/</w:t>
                    </w:r>
                  </w:p>
                  <w:p>
                    <w:pPr>
                      <w:spacing w:before="24"/>
                      <w:ind w:left="1133" w:right="0" w:firstLine="0"/>
                      <w:jc w:val="left"/>
                      <w:rPr>
                        <w:rFonts w:ascii="Verdana"/>
                        <w:sz w:val="30"/>
                      </w:rPr>
                    </w:pPr>
                    <w:r>
                      <w:rPr>
                        <w:rFonts w:ascii="Verdana"/>
                        <w:color w:val="FFFFFF"/>
                        <w:sz w:val="30"/>
                      </w:rPr>
                      <w:t>Voting</w:t>
                    </w:r>
                    <w:r>
                      <w:rPr>
                        <w:rFonts w:ascii="Verdana"/>
                        <w:color w:val="FFFFFF"/>
                        <w:spacing w:val="-25"/>
                        <w:sz w:val="30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z w:val="30"/>
                      </w:rPr>
                      <w:t>closes</w:t>
                    </w:r>
                    <w:r>
                      <w:rPr>
                        <w:rFonts w:ascii="Verdana"/>
                        <w:color w:val="FFFFFF"/>
                        <w:spacing w:val="-25"/>
                        <w:sz w:val="30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z w:val="30"/>
                      </w:rPr>
                      <w:t>4pm</w:t>
                    </w:r>
                    <w:r>
                      <w:rPr>
                        <w:rFonts w:ascii="Verdana"/>
                        <w:color w:val="FFFFFF"/>
                        <w:spacing w:val="-25"/>
                        <w:sz w:val="30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z w:val="30"/>
                      </w:rPr>
                      <w:t>AWST</w:t>
                    </w:r>
                    <w:r>
                      <w:rPr>
                        <w:rFonts w:ascii="Verdana"/>
                        <w:color w:val="FFFFFF"/>
                        <w:spacing w:val="-25"/>
                        <w:sz w:val="30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z w:val="30"/>
                      </w:rPr>
                      <w:t>31</w:t>
                    </w:r>
                    <w:r>
                      <w:rPr>
                        <w:rFonts w:ascii="Verdana"/>
                        <w:color w:val="FFFFFF"/>
                        <w:spacing w:val="-25"/>
                        <w:sz w:val="30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z w:val="30"/>
                      </w:rPr>
                      <w:t>May</w:t>
                    </w:r>
                    <w:r>
                      <w:rPr>
                        <w:rFonts w:ascii="Verdana"/>
                        <w:color w:val="FFFFFF"/>
                        <w:spacing w:val="-26"/>
                        <w:sz w:val="30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pacing w:val="-2"/>
                        <w:sz w:val="30"/>
                      </w:rPr>
                      <w:t>2023.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.692902pt;margin-top:13.580997pt;width:481.9pt;height:578.3pt;mso-position-horizontal-relative:page;mso-position-vertical-relative:paragraph;z-index:-16412672" id="docshapegroup34" coordorigin="1134,272" coordsize="9638,11566">
            <v:shape style="position:absolute;left:5323;top:271;width:2910;height:2231" id="docshape35" coordorigin="5323,272" coordsize="2910,2231" path="m8138,272l5323,272,5335,295,5371,366,5408,436,5447,505,5486,573,5527,640,5570,707,5613,773,5658,838,5704,902,5752,965,5801,1028,5851,1089,5902,1150,5955,1210,6009,1269,6065,1327,6121,1384,6178,1440,6235,1494,6294,1547,6353,1599,6412,1650,6473,1699,6534,1747,6596,1793,6659,1839,6722,1883,6786,1925,6851,1967,6917,2007,6983,2046,7050,2084,7118,2120,7187,2155,7256,2189,7326,2221,7397,2253,7468,2283,7541,2311,7614,2339,7687,2365,7762,2390,7837,2414,7913,2436,7989,2457,8067,2477,8145,2496,8186,2502,8213,2496,8232,2430,8233,2365,8233,2283,8233,2084,8233,2018,8232,1936,8231,1853,8229,1771,8228,1689,8225,1606,8223,1524,8220,1440,8217,1360,8213,1277,8209,1195,8206,1118,8201,1040,8197,963,8192,886,8188,808,8182,731,8176,653,8170,576,8163,499,8155,422,8146,336,8138,272xe" filled="true" fillcolor="#ffffff" stroked="false">
              <v:path arrowok="t"/>
              <v:fill opacity="13107f" type="solid"/>
            </v:shape>
            <v:shape style="position:absolute;left:6368;top:1008;width:1002;height:1002" type="#_x0000_t75" id="docshape36" stroked="false">
              <v:imagedata r:id="rId16" o:title=""/>
            </v:shape>
            <v:line style="position:absolute" from="1134,5833" to="10772,5833" stroked="true" strokeweight=".5pt" strokecolor="#b1b3b6">
              <v:stroke dashstyle="solid"/>
            </v:line>
            <v:line style="position:absolute" from="4257,10845" to="4257,924" stroked="true" strokeweight=".5pt" strokecolor="#b1b3b6">
              <v:stroke dashstyle="solid"/>
            </v:line>
            <v:line style="position:absolute" from="7654,10845" to="7654,924" stroked="true" strokeweight=".5pt" strokecolor="#b1b3b6">
              <v:stroke dashstyle="solid"/>
            </v:line>
            <v:shape style="position:absolute;left:1145;top:10752;width:1095;height:1085" type="#_x0000_t75" id="docshape37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488.503998pt;margin-top:13.580956pt;width:106.8pt;height:111.5pt;mso-position-horizontal-relative:page;mso-position-vertical-relative:paragraph;z-index:-16412160" id="docshapegroup38" coordorigin="9770,272" coordsize="2136,2230">
            <v:shape style="position:absolute;left:9849;top:271;width:2056;height:2230" id="docshape39" coordorigin="9850,272" coordsize="2056,2230" path="m11905,272l9943,272,9935,354,9927,435,9920,515,9914,596,9907,677,9901,758,9896,839,9890,919,9886,1000,9881,1081,9877,1162,9873,1243,9869,1324,9866,1405,9863,1486,9861,1569,9858,1648,9856,1729,9855,1810,9853,1891,9852,1972,9851,2070,9851,2128,9852,2203,9852,2280,9852,2353,9850,2428,9853,2471,9867,2495,9895,2501,9937,2495,10015,2477,10094,2458,10171,2437,10248,2414,10325,2390,10401,2365,10476,2338,10551,2310,10625,2280,10699,2249,10772,2216,10844,2182,10915,2146,10986,2109,11057,2070,11126,2029,11195,1987,11263,1944,11330,1900,11395,1856,11459,1810,11523,1764,11585,1716,11646,1668,11706,1619,11764,1569,11822,1518,11878,1466,11905,1441,11905,272xe" filled="true" fillcolor="#ffffff" stroked="false">
              <v:path arrowok="t"/>
              <v:fill opacity="13107f" type="solid"/>
            </v:shape>
            <v:shape style="position:absolute;left:9770;top:1178;width:1002;height:1002" type="#_x0000_t75" id="docshape40" stroked="false">
              <v:imagedata r:id="rId18" o:title=""/>
            </v:shape>
            <w10:wrap type="none"/>
          </v:group>
        </w:pict>
      </w:r>
      <w:r>
        <w:rPr>
          <w:color w:val="F7941D"/>
          <w:w w:val="115"/>
        </w:rPr>
        <w:t>Finalists</w:t>
      </w:r>
      <w:r>
        <w:rPr>
          <w:color w:val="F7941D"/>
          <w:spacing w:val="-26"/>
          <w:w w:val="115"/>
        </w:rPr>
        <w:t> </w:t>
      </w:r>
      <w:r>
        <w:rPr>
          <w:color w:val="F7941D"/>
          <w:w w:val="115"/>
        </w:rPr>
        <w:t>for</w:t>
      </w:r>
      <w:r>
        <w:rPr>
          <w:color w:val="F7941D"/>
          <w:spacing w:val="-26"/>
          <w:w w:val="115"/>
        </w:rPr>
        <w:t> </w:t>
      </w:r>
      <w:r>
        <w:rPr>
          <w:color w:val="F7941D"/>
          <w:w w:val="115"/>
        </w:rPr>
        <w:t>Best</w:t>
      </w:r>
      <w:r>
        <w:rPr>
          <w:color w:val="F7941D"/>
          <w:spacing w:val="-24"/>
          <w:w w:val="115"/>
        </w:rPr>
        <w:t> </w:t>
      </w:r>
      <w:r>
        <w:rPr>
          <w:color w:val="F7941D"/>
          <w:w w:val="115"/>
        </w:rPr>
        <w:t>New</w:t>
      </w:r>
      <w:r>
        <w:rPr>
          <w:color w:val="F7941D"/>
          <w:spacing w:val="-41"/>
          <w:w w:val="115"/>
        </w:rPr>
        <w:t> </w:t>
      </w:r>
      <w:r>
        <w:rPr>
          <w:color w:val="F7941D"/>
          <w:w w:val="115"/>
        </w:rPr>
        <w:t>Product</w:t>
      </w:r>
      <w:r>
        <w:rPr>
          <w:color w:val="F7941D"/>
          <w:spacing w:val="-22"/>
          <w:w w:val="115"/>
        </w:rPr>
        <w:t> </w:t>
      </w:r>
      <w:r>
        <w:rPr>
          <w:color w:val="F7941D"/>
          <w:w w:val="115"/>
        </w:rPr>
        <w:t>Award</w:t>
      </w:r>
      <w:r>
        <w:rPr>
          <w:color w:val="F7941D"/>
          <w:spacing w:val="-21"/>
          <w:w w:val="115"/>
        </w:rPr>
        <w:t> </w:t>
      </w:r>
      <w:r>
        <w:rPr>
          <w:color w:val="F7941D"/>
          <w:spacing w:val="-4"/>
          <w:w w:val="115"/>
        </w:rPr>
        <w:t>are:</w:t>
      </w:r>
    </w:p>
    <w:p>
      <w:pPr>
        <w:spacing w:after="0" w:line="240" w:lineRule="auto"/>
        <w:sectPr>
          <w:pgSz w:w="11910" w:h="16840"/>
          <w:pgMar w:top="0" w:bottom="0" w:left="0" w:right="0"/>
        </w:sectPr>
      </w:pPr>
    </w:p>
    <w:p>
      <w:pPr>
        <w:spacing w:before="197"/>
        <w:ind w:left="1133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1883994</wp:posOffset>
            </wp:positionH>
            <wp:positionV relativeFrom="paragraph">
              <wp:posOffset>150549</wp:posOffset>
            </wp:positionV>
            <wp:extent cx="636003" cy="636003"/>
            <wp:effectExtent l="0" t="0" r="0" b="0"/>
            <wp:wrapNone/>
            <wp:docPr id="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03" cy="63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>C-Pen</w:t>
      </w:r>
      <w:r>
        <w:rPr>
          <w:b/>
          <w:color w:val="231F20"/>
          <w:spacing w:val="8"/>
          <w:sz w:val="20"/>
        </w:rPr>
        <w:t> </w:t>
      </w:r>
      <w:r>
        <w:rPr>
          <w:b/>
          <w:color w:val="231F20"/>
          <w:sz w:val="20"/>
        </w:rPr>
        <w:t>Reader</w:t>
      </w:r>
      <w:r>
        <w:rPr>
          <w:b/>
          <w:color w:val="231F20"/>
          <w:spacing w:val="8"/>
          <w:sz w:val="20"/>
        </w:rPr>
        <w:t> </w:t>
      </w:r>
      <w:r>
        <w:rPr>
          <w:b/>
          <w:color w:val="231F20"/>
          <w:spacing w:val="-10"/>
          <w:sz w:val="20"/>
        </w:rPr>
        <w:t>2</w:t>
      </w:r>
    </w:p>
    <w:p>
      <w:pPr>
        <w:spacing w:line="237" w:lineRule="auto" w:before="44"/>
        <w:ind w:left="1133" w:right="1140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D6E71"/>
          <w:spacing w:val="-2"/>
          <w:sz w:val="14"/>
        </w:rPr>
        <w:t>Scanning</w:t>
      </w:r>
      <w:r>
        <w:rPr>
          <w:rFonts w:ascii="Verdana"/>
          <w:i/>
          <w:color w:val="6D6E71"/>
          <w:spacing w:val="-11"/>
          <w:sz w:val="14"/>
        </w:rPr>
        <w:t> </w:t>
      </w:r>
      <w:r>
        <w:rPr>
          <w:rFonts w:ascii="Verdana"/>
          <w:i/>
          <w:color w:val="6D6E71"/>
          <w:spacing w:val="-2"/>
          <w:sz w:val="14"/>
        </w:rPr>
        <w:t>Pens</w:t>
      </w:r>
      <w:r>
        <w:rPr>
          <w:rFonts w:ascii="Verdana"/>
          <w:i/>
          <w:color w:val="6D6E71"/>
          <w:spacing w:val="-10"/>
          <w:sz w:val="14"/>
        </w:rPr>
        <w:t> </w:t>
      </w:r>
      <w:r>
        <w:rPr>
          <w:rFonts w:ascii="Verdana"/>
          <w:i/>
          <w:color w:val="6D6E71"/>
          <w:spacing w:val="-2"/>
          <w:sz w:val="14"/>
        </w:rPr>
        <w:t>Stand,</w:t>
      </w:r>
      <w:r>
        <w:rPr>
          <w:rFonts w:ascii="Verdana"/>
          <w:i/>
          <w:color w:val="6D6E71"/>
          <w:spacing w:val="-2"/>
          <w:sz w:val="14"/>
        </w:rPr>
        <w:t> Perth</w:t>
      </w:r>
    </w:p>
    <w:p>
      <w:pPr>
        <w:spacing w:line="247" w:lineRule="auto" w:before="67"/>
        <w:ind w:left="1133" w:right="114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C-Pen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ReaderPen </w:t>
      </w:r>
      <w:r>
        <w:rPr>
          <w:rFonts w:ascii="Verdana"/>
          <w:color w:val="231F20"/>
          <w:sz w:val="16"/>
        </w:rPr>
        <w:t>is used extensively</w:t>
      </w:r>
    </w:p>
    <w:p>
      <w:pPr>
        <w:spacing w:line="247" w:lineRule="auto" w:before="0"/>
        <w:ind w:left="1133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in schools and by healthcare professionals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z w:val="16"/>
        </w:rPr>
        <w:t>across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z w:val="16"/>
        </w:rPr>
        <w:t>Australia.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z w:val="16"/>
        </w:rPr>
        <w:t>The smart pen scans printed text and </w:t>
      </w:r>
      <w:r>
        <w:rPr>
          <w:rFonts w:ascii="Verdana"/>
          <w:color w:val="231F20"/>
          <w:spacing w:val="-4"/>
          <w:sz w:val="16"/>
        </w:rPr>
        <w:t>converts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the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text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to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speech,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reading </w:t>
      </w: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words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out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to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user.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pens </w:t>
      </w:r>
      <w:r>
        <w:rPr>
          <w:rFonts w:ascii="Verdana"/>
          <w:color w:val="231F20"/>
          <w:sz w:val="16"/>
        </w:rPr>
        <w:t>are</w:t>
      </w:r>
      <w:r>
        <w:rPr>
          <w:rFonts w:ascii="Verdana"/>
          <w:color w:val="231F20"/>
          <w:spacing w:val="-9"/>
          <w:sz w:val="16"/>
        </w:rPr>
        <w:t> </w:t>
      </w:r>
      <w:r>
        <w:rPr>
          <w:rFonts w:ascii="Verdana"/>
          <w:color w:val="231F20"/>
          <w:sz w:val="16"/>
        </w:rPr>
        <w:t>useful</w:t>
      </w:r>
      <w:r>
        <w:rPr>
          <w:rFonts w:ascii="Verdana"/>
          <w:color w:val="231F20"/>
          <w:spacing w:val="-9"/>
          <w:sz w:val="16"/>
        </w:rPr>
        <w:t> </w:t>
      </w:r>
      <w:r>
        <w:rPr>
          <w:rFonts w:ascii="Verdana"/>
          <w:color w:val="231F20"/>
          <w:sz w:val="16"/>
        </w:rPr>
        <w:t>in</w:t>
      </w:r>
      <w:r>
        <w:rPr>
          <w:rFonts w:ascii="Verdana"/>
          <w:color w:val="231F20"/>
          <w:spacing w:val="-9"/>
          <w:sz w:val="16"/>
        </w:rPr>
        <w:t> </w:t>
      </w:r>
      <w:r>
        <w:rPr>
          <w:rFonts w:ascii="Verdana"/>
          <w:color w:val="231F20"/>
          <w:sz w:val="16"/>
        </w:rPr>
        <w:t>three</w:t>
      </w:r>
      <w:r>
        <w:rPr>
          <w:rFonts w:ascii="Verdana"/>
          <w:color w:val="231F20"/>
          <w:spacing w:val="-9"/>
          <w:sz w:val="16"/>
        </w:rPr>
        <w:t> </w:t>
      </w:r>
      <w:r>
        <w:rPr>
          <w:rFonts w:ascii="Verdana"/>
          <w:color w:val="231F20"/>
          <w:sz w:val="16"/>
        </w:rPr>
        <w:t>main</w:t>
      </w:r>
      <w:r>
        <w:rPr>
          <w:rFonts w:ascii="Verdana"/>
          <w:color w:val="231F20"/>
          <w:spacing w:val="-9"/>
          <w:sz w:val="16"/>
        </w:rPr>
        <w:t> </w:t>
      </w:r>
      <w:r>
        <w:rPr>
          <w:rFonts w:ascii="Verdana"/>
          <w:color w:val="231F20"/>
          <w:sz w:val="16"/>
        </w:rPr>
        <w:t>areas: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7" w:lineRule="auto" w:before="111" w:after="0"/>
        <w:ind w:left="1303" w:right="94" w:hanging="171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For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those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with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reading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diﬃculties</w:t>
      </w:r>
      <w:r>
        <w:rPr>
          <w:rFonts w:ascii="Verdana" w:hAnsi="Verdana"/>
          <w:color w:val="231F20"/>
          <w:sz w:val="16"/>
        </w:rPr>
        <w:t> such as dyslexia, autism, ADHD, processing issues etc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7" w:lineRule="auto" w:before="0" w:after="0"/>
        <w:ind w:left="1303" w:right="274" w:hanging="171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For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z w:val="16"/>
        </w:rPr>
        <w:t>those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z w:val="16"/>
        </w:rPr>
        <w:t>with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z w:val="16"/>
        </w:rPr>
        <w:t>a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z w:val="16"/>
        </w:rPr>
        <w:t>low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z w:val="16"/>
        </w:rPr>
        <w:t>reading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z w:val="16"/>
        </w:rPr>
        <w:t>or literacy level or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7" w:lineRule="auto" w:before="0" w:after="0"/>
        <w:ind w:left="1303" w:right="456" w:hanging="171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For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EAL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students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whose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ﬁrst</w:t>
      </w:r>
      <w:r>
        <w:rPr>
          <w:rFonts w:ascii="Verdana" w:hAnsi="Verdana"/>
          <w:color w:val="231F20"/>
          <w:sz w:val="16"/>
        </w:rPr>
        <w:t> language is not English</w:t>
      </w:r>
    </w:p>
    <w:p>
      <w:pPr>
        <w:spacing w:line="247" w:lineRule="auto" w:before="111"/>
        <w:ind w:left="1133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The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pens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encourage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reluctant readers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to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z w:val="16"/>
        </w:rPr>
        <w:t>read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and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z w:val="16"/>
        </w:rPr>
        <w:t>can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boost</w:t>
      </w:r>
    </w:p>
    <w:p>
      <w:pPr>
        <w:spacing w:line="247" w:lineRule="auto" w:before="0"/>
        <w:ind w:left="1133" w:right="103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self-conﬁdence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and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reduce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stress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&amp; reading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anxiety.</w:t>
      </w:r>
    </w:p>
    <w:p>
      <w:pPr>
        <w:pStyle w:val="BodyText"/>
        <w:spacing w:before="2"/>
        <w:rPr>
          <w:rFonts w:ascii="Verdana"/>
          <w:sz w:val="21"/>
        </w:rPr>
      </w:pPr>
    </w:p>
    <w:p>
      <w:pPr>
        <w:spacing w:before="0"/>
        <w:ind w:left="1133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1883994</wp:posOffset>
            </wp:positionH>
            <wp:positionV relativeFrom="paragraph">
              <wp:posOffset>25462</wp:posOffset>
            </wp:positionV>
            <wp:extent cx="636003" cy="636003"/>
            <wp:effectExtent l="0" t="0" r="0" b="0"/>
            <wp:wrapNone/>
            <wp:docPr id="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03" cy="63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>Kera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Sit2sit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pacing w:val="-4"/>
          <w:sz w:val="20"/>
        </w:rPr>
        <w:t>Hoist</w:t>
      </w:r>
    </w:p>
    <w:p>
      <w:pPr>
        <w:spacing w:line="237" w:lineRule="auto" w:before="44"/>
        <w:ind w:left="1133" w:right="1140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D6E71"/>
          <w:sz w:val="14"/>
        </w:rPr>
        <w:t>Aidacare</w:t>
      </w:r>
      <w:r>
        <w:rPr>
          <w:rFonts w:ascii="Verdana"/>
          <w:i/>
          <w:color w:val="6D6E71"/>
          <w:spacing w:val="-7"/>
          <w:sz w:val="14"/>
        </w:rPr>
        <w:t> </w:t>
      </w:r>
      <w:r>
        <w:rPr>
          <w:rFonts w:ascii="Verdana"/>
          <w:i/>
          <w:color w:val="6D6E71"/>
          <w:sz w:val="14"/>
        </w:rPr>
        <w:t>Stand,</w:t>
      </w:r>
      <w:r>
        <w:rPr>
          <w:rFonts w:ascii="Verdana"/>
          <w:i/>
          <w:color w:val="6D6E71"/>
          <w:sz w:val="14"/>
        </w:rPr>
        <w:t> Melbourne</w:t>
      </w:r>
      <w:r>
        <w:rPr>
          <w:rFonts w:ascii="Verdana"/>
          <w:i/>
          <w:color w:val="6D6E71"/>
          <w:spacing w:val="-13"/>
          <w:sz w:val="14"/>
        </w:rPr>
        <w:t> </w:t>
      </w:r>
      <w:r>
        <w:rPr>
          <w:rFonts w:ascii="Verdana"/>
          <w:i/>
          <w:color w:val="6D6E71"/>
          <w:sz w:val="14"/>
        </w:rPr>
        <w:t>&amp;</w:t>
      </w:r>
      <w:r>
        <w:rPr>
          <w:rFonts w:ascii="Verdana"/>
          <w:i/>
          <w:color w:val="6D6E71"/>
          <w:spacing w:val="-12"/>
          <w:sz w:val="14"/>
        </w:rPr>
        <w:t> </w:t>
      </w:r>
      <w:r>
        <w:rPr>
          <w:rFonts w:ascii="Verdana"/>
          <w:i/>
          <w:color w:val="6D6E71"/>
          <w:sz w:val="14"/>
        </w:rPr>
        <w:t>Perth</w:t>
      </w:r>
    </w:p>
    <w:p>
      <w:pPr>
        <w:spacing w:line="247" w:lineRule="auto" w:before="66"/>
        <w:ind w:left="1133" w:right="1399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Kera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sit2sit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is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 </w:t>
      </w:r>
      <w:r>
        <w:rPr>
          <w:rFonts w:ascii="Verdana"/>
          <w:color w:val="231F20"/>
          <w:sz w:val="16"/>
        </w:rPr>
        <w:t>revolutionary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z w:val="16"/>
        </w:rPr>
        <w:t>new</w:t>
      </w:r>
    </w:p>
    <w:p>
      <w:pPr>
        <w:spacing w:line="247" w:lineRule="auto" w:before="0"/>
        <w:ind w:left="1133" w:right="88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type of hoist that empowers a single caregiver to be able to transfer a person, who has no standing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z w:val="16"/>
        </w:rPr>
        <w:t>strength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z w:val="16"/>
        </w:rPr>
        <w:t>or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z w:val="16"/>
        </w:rPr>
        <w:t>ability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z w:val="16"/>
        </w:rPr>
        <w:t>to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z w:val="16"/>
        </w:rPr>
        <w:t>hold on, quickly and safely between seated positions. It is providing a safer alternative to a sit-to-stand hoist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and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can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delay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the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progression to using a sling hoist.</w:t>
      </w:r>
    </w:p>
    <w:p>
      <w:pPr>
        <w:spacing w:line="247" w:lineRule="auto" w:before="111"/>
        <w:ind w:left="1133" w:right="237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These outcomes have had life- changing eﬀects for clients, allowing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them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to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stay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in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their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own homes,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save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time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and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energy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and reduce the risk of injury in their day-to-day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transfers.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3"/>
        <w:rPr>
          <w:rFonts w:ascii="Verdana"/>
          <w:sz w:val="25"/>
        </w:rPr>
      </w:pPr>
    </w:p>
    <w:p>
      <w:pPr>
        <w:pStyle w:val="Heading6"/>
      </w:pPr>
      <w:r>
        <w:rPr>
          <w:color w:val="293896"/>
          <w:spacing w:val="-7"/>
          <w:w w:val="120"/>
        </w:rPr>
        <w:t>VOTE</w:t>
      </w:r>
      <w:r>
        <w:rPr>
          <w:color w:val="293896"/>
          <w:spacing w:val="-17"/>
          <w:w w:val="120"/>
        </w:rPr>
        <w:t> </w:t>
      </w:r>
      <w:r>
        <w:rPr>
          <w:color w:val="293896"/>
          <w:spacing w:val="-16"/>
          <w:w w:val="115"/>
        </w:rPr>
        <w:t>NOW!</w:t>
      </w:r>
    </w:p>
    <w:p>
      <w:pPr>
        <w:spacing w:before="197"/>
        <w:ind w:left="430" w:right="1085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sz w:val="20"/>
        </w:rPr>
        <w:t>Donatello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Plus Lift Recliner </w:t>
      </w:r>
      <w:r>
        <w:rPr>
          <w:b/>
          <w:color w:val="231F20"/>
          <w:spacing w:val="-2"/>
          <w:sz w:val="20"/>
        </w:rPr>
        <w:t>(Alivio)</w:t>
      </w:r>
    </w:p>
    <w:p>
      <w:pPr>
        <w:spacing w:line="237" w:lineRule="auto" w:before="42"/>
        <w:ind w:left="430" w:right="1140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D6E71"/>
          <w:sz w:val="14"/>
        </w:rPr>
        <w:t>K Care Stand,</w:t>
      </w:r>
      <w:r>
        <w:rPr>
          <w:rFonts w:ascii="Verdana"/>
          <w:i/>
          <w:color w:val="6D6E71"/>
          <w:sz w:val="14"/>
        </w:rPr>
        <w:t> Melbourne</w:t>
      </w:r>
      <w:r>
        <w:rPr>
          <w:rFonts w:ascii="Verdana"/>
          <w:i/>
          <w:color w:val="6D6E71"/>
          <w:spacing w:val="-13"/>
          <w:sz w:val="14"/>
        </w:rPr>
        <w:t> </w:t>
      </w:r>
      <w:r>
        <w:rPr>
          <w:rFonts w:ascii="Verdana"/>
          <w:i/>
          <w:color w:val="6D6E71"/>
          <w:sz w:val="14"/>
        </w:rPr>
        <w:t>&amp;</w:t>
      </w:r>
      <w:r>
        <w:rPr>
          <w:rFonts w:ascii="Verdana"/>
          <w:i/>
          <w:color w:val="6D6E71"/>
          <w:spacing w:val="-12"/>
          <w:sz w:val="14"/>
        </w:rPr>
        <w:t> </w:t>
      </w:r>
      <w:r>
        <w:rPr>
          <w:rFonts w:ascii="Verdana"/>
          <w:i/>
          <w:color w:val="6D6E71"/>
          <w:sz w:val="14"/>
        </w:rPr>
        <w:t>Perth</w:t>
      </w:r>
    </w:p>
    <w:p>
      <w:pPr>
        <w:spacing w:line="247" w:lineRule="auto" w:before="66"/>
        <w:ind w:left="430" w:right="39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The Donatello Plus Lift Recliner has been designed for home use and to improve the lives of people that may have mobility, postural support,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pressure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distribution,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and general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z w:val="16"/>
        </w:rPr>
        <w:t>pain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z w:val="16"/>
        </w:rPr>
        <w:t>and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z w:val="16"/>
        </w:rPr>
        <w:t>discomfort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5"/>
          <w:sz w:val="16"/>
        </w:rPr>
        <w:t>issues.</w:t>
      </w:r>
    </w:p>
    <w:p>
      <w:pPr>
        <w:spacing w:line="247" w:lineRule="auto" w:before="112"/>
        <w:ind w:left="430" w:right="129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The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z w:val="16"/>
        </w:rPr>
        <w:t>Donatello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z w:val="16"/>
        </w:rPr>
        <w:t>Plus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z w:val="16"/>
        </w:rPr>
        <w:t>is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z w:val="16"/>
        </w:rPr>
        <w:t>packed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z w:val="16"/>
        </w:rPr>
        <w:t>with features, including: Zero Gravity (tilt in space); Shiatsu Massage; </w:t>
      </w:r>
      <w:r>
        <w:rPr>
          <w:rFonts w:ascii="Verdana"/>
          <w:color w:val="231F20"/>
          <w:spacing w:val="-2"/>
          <w:sz w:val="16"/>
        </w:rPr>
        <w:t>Heated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Seat;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Lift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and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Tilt;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Postural </w:t>
      </w:r>
      <w:r>
        <w:rPr>
          <w:rFonts w:ascii="Verdana"/>
          <w:color w:val="231F20"/>
          <w:sz w:val="16"/>
        </w:rPr>
        <w:t>supports; Soft touch controller; Wireless Phone Charger; Drinks holder and Airline Style Head </w:t>
      </w:r>
      <w:r>
        <w:rPr>
          <w:rFonts w:ascii="Verdana"/>
          <w:color w:val="231F20"/>
          <w:spacing w:val="-2"/>
          <w:sz w:val="16"/>
        </w:rPr>
        <w:t>Support.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spacing w:before="160"/>
        <w:ind w:left="430" w:right="1532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4043997</wp:posOffset>
            </wp:positionH>
            <wp:positionV relativeFrom="paragraph">
              <wp:posOffset>127062</wp:posOffset>
            </wp:positionV>
            <wp:extent cx="636003" cy="636003"/>
            <wp:effectExtent l="0" t="0" r="0" b="0"/>
            <wp:wrapNone/>
            <wp:docPr id="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03" cy="63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>Klaxon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Twist Power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2"/>
          <w:sz w:val="20"/>
        </w:rPr>
        <w:t>Assist</w:t>
      </w:r>
    </w:p>
    <w:p>
      <w:pPr>
        <w:spacing w:line="237" w:lineRule="auto" w:before="42"/>
        <w:ind w:left="430" w:right="1085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D6E71"/>
          <w:sz w:val="14"/>
        </w:rPr>
        <w:t>APEX</w:t>
      </w:r>
      <w:r>
        <w:rPr>
          <w:rFonts w:ascii="Verdana"/>
          <w:i/>
          <w:color w:val="6D6E71"/>
          <w:spacing w:val="-9"/>
          <w:sz w:val="14"/>
        </w:rPr>
        <w:t> </w:t>
      </w:r>
      <w:r>
        <w:rPr>
          <w:rFonts w:ascii="Verdana"/>
          <w:i/>
          <w:color w:val="6D6E71"/>
          <w:sz w:val="14"/>
        </w:rPr>
        <w:t>Mobility</w:t>
      </w:r>
      <w:r>
        <w:rPr>
          <w:rFonts w:ascii="Verdana"/>
          <w:i/>
          <w:color w:val="6D6E71"/>
          <w:spacing w:val="-9"/>
          <w:sz w:val="14"/>
        </w:rPr>
        <w:t> </w:t>
      </w:r>
      <w:r>
        <w:rPr>
          <w:rFonts w:ascii="Verdana"/>
          <w:i/>
          <w:color w:val="6D6E71"/>
          <w:sz w:val="14"/>
        </w:rPr>
        <w:t>Stand,</w:t>
      </w:r>
      <w:r>
        <w:rPr>
          <w:rFonts w:ascii="Verdana"/>
          <w:i/>
          <w:color w:val="6D6E71"/>
          <w:sz w:val="14"/>
        </w:rPr>
        <w:t> Melbourne &amp; Perth</w:t>
      </w:r>
    </w:p>
    <w:p>
      <w:pPr>
        <w:spacing w:before="67"/>
        <w:ind w:left="430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A</w:t>
      </w:r>
      <w:r>
        <w:rPr>
          <w:rFonts w:ascii="Verdana"/>
          <w:color w:val="231F20"/>
          <w:spacing w:val="2"/>
          <w:sz w:val="16"/>
        </w:rPr>
        <w:t> </w:t>
      </w:r>
      <w:r>
        <w:rPr>
          <w:rFonts w:ascii="Verdana"/>
          <w:color w:val="231F20"/>
          <w:sz w:val="16"/>
        </w:rPr>
        <w:t>game-</w:t>
      </w:r>
      <w:r>
        <w:rPr>
          <w:rFonts w:ascii="Verdana"/>
          <w:color w:val="231F20"/>
          <w:spacing w:val="-2"/>
          <w:sz w:val="16"/>
        </w:rPr>
        <w:t>changer,</w:t>
      </w:r>
    </w:p>
    <w:p>
      <w:pPr>
        <w:spacing w:line="247" w:lineRule="auto" w:before="5"/>
        <w:ind w:left="430" w:right="221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Klaxon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Twist,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is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an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innovative </w:t>
      </w:r>
      <w:r>
        <w:rPr>
          <w:rFonts w:ascii="Verdana"/>
          <w:color w:val="231F20"/>
          <w:sz w:val="16"/>
        </w:rPr>
        <w:t>power-assist device for manual </w:t>
      </w:r>
      <w:r>
        <w:rPr>
          <w:rFonts w:ascii="Verdana"/>
          <w:color w:val="231F20"/>
          <w:spacing w:val="-2"/>
          <w:sz w:val="16"/>
        </w:rPr>
        <w:t>wheelchairs.</w:t>
      </w:r>
    </w:p>
    <w:p>
      <w:pPr>
        <w:spacing w:line="247" w:lineRule="auto" w:before="113"/>
        <w:ind w:left="430" w:right="154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Due to its unique, compact design,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the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Twist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can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be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mounted out the front of the wheelchair,</w:t>
      </w:r>
    </w:p>
    <w:p>
      <w:pPr>
        <w:spacing w:line="247" w:lineRule="auto" w:before="0"/>
        <w:ind w:left="430" w:right="129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2"/>
          <w:sz w:val="16"/>
        </w:rPr>
        <w:t>or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underneath,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to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give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drive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from </w:t>
      </w:r>
      <w:r>
        <w:rPr>
          <w:rFonts w:ascii="Verdana"/>
          <w:color w:val="231F20"/>
          <w:sz w:val="16"/>
        </w:rPr>
        <w:t>the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z w:val="16"/>
        </w:rPr>
        <w:t>rear.</w:t>
      </w:r>
    </w:p>
    <w:p>
      <w:pPr>
        <w:spacing w:line="247" w:lineRule="auto" w:before="112"/>
        <w:ind w:left="430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2"/>
          <w:sz w:val="16"/>
        </w:rPr>
        <w:t>Twist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is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compact,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multi-function </w:t>
      </w:r>
      <w:r>
        <w:rPr>
          <w:rFonts w:ascii="Verdana"/>
          <w:color w:val="231F20"/>
          <w:sz w:val="16"/>
        </w:rPr>
        <w:t>propulsion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system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that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you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need: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a small wheel with an electric motor and a battery. Lightweight and manoeuvrable,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Twist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is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designed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to accompany you on every journey.</w:t>
      </w:r>
    </w:p>
    <w:p>
      <w:pPr>
        <w:spacing w:before="197"/>
        <w:ind w:left="526" w:right="2299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spacing w:val="-2"/>
          <w:sz w:val="20"/>
        </w:rPr>
        <w:t>KandoKutter </w:t>
      </w:r>
      <w:r>
        <w:rPr>
          <w:b/>
          <w:color w:val="231F20"/>
          <w:sz w:val="20"/>
        </w:rPr>
        <w:t>Safe Knife</w:t>
      </w:r>
    </w:p>
    <w:p>
      <w:pPr>
        <w:spacing w:before="42"/>
        <w:ind w:left="526" w:right="0" w:firstLine="0"/>
        <w:jc w:val="both"/>
        <w:rPr>
          <w:rFonts w:ascii="Verdana"/>
          <w:i/>
          <w:sz w:val="14"/>
        </w:rPr>
      </w:pPr>
      <w:r>
        <w:rPr>
          <w:rFonts w:ascii="Verdana"/>
          <w:i/>
          <w:color w:val="6D6E71"/>
          <w:sz w:val="14"/>
        </w:rPr>
        <w:t>KiddiKutter</w:t>
      </w:r>
      <w:r>
        <w:rPr>
          <w:rFonts w:ascii="Verdana"/>
          <w:i/>
          <w:color w:val="6D6E71"/>
          <w:spacing w:val="-8"/>
          <w:sz w:val="14"/>
        </w:rPr>
        <w:t> </w:t>
      </w:r>
      <w:r>
        <w:rPr>
          <w:rFonts w:ascii="Verdana"/>
          <w:i/>
          <w:color w:val="6D6E71"/>
          <w:sz w:val="14"/>
        </w:rPr>
        <w:t>Stand,</w:t>
      </w:r>
      <w:r>
        <w:rPr>
          <w:rFonts w:ascii="Verdana"/>
          <w:i/>
          <w:color w:val="6D6E71"/>
          <w:spacing w:val="-7"/>
          <w:sz w:val="14"/>
        </w:rPr>
        <w:t> </w:t>
      </w:r>
      <w:r>
        <w:rPr>
          <w:rFonts w:ascii="Verdana"/>
          <w:i/>
          <w:color w:val="6D6E71"/>
          <w:spacing w:val="-2"/>
          <w:sz w:val="14"/>
        </w:rPr>
        <w:t>Perth</w:t>
      </w:r>
    </w:p>
    <w:p>
      <w:pPr>
        <w:spacing w:line="247" w:lineRule="auto" w:before="66"/>
        <w:ind w:left="526" w:right="2276" w:firstLine="0"/>
        <w:jc w:val="both"/>
        <w:rPr>
          <w:rFonts w:ascii="Verdana"/>
          <w:sz w:val="16"/>
        </w:rPr>
      </w:pPr>
      <w:r>
        <w:rPr>
          <w:rFonts w:ascii="Verdana"/>
          <w:color w:val="231F20"/>
          <w:spacing w:val="-2"/>
          <w:sz w:val="16"/>
        </w:rPr>
        <w:t>Adult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Safe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Knife.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Cut, </w:t>
      </w:r>
      <w:r>
        <w:rPr>
          <w:rFonts w:ascii="Verdana"/>
          <w:color w:val="231F20"/>
          <w:sz w:val="16"/>
        </w:rPr>
        <w:t>chop</w:t>
      </w:r>
      <w:r>
        <w:rPr>
          <w:rFonts w:ascii="Verdana"/>
          <w:color w:val="231F20"/>
          <w:spacing w:val="-3"/>
          <w:sz w:val="16"/>
        </w:rPr>
        <w:t> </w:t>
      </w:r>
      <w:r>
        <w:rPr>
          <w:rFonts w:ascii="Verdana"/>
          <w:color w:val="231F20"/>
          <w:sz w:val="16"/>
        </w:rPr>
        <w:t>and</w:t>
      </w:r>
      <w:r>
        <w:rPr>
          <w:rFonts w:ascii="Verdana"/>
          <w:color w:val="231F20"/>
          <w:spacing w:val="-3"/>
          <w:sz w:val="16"/>
        </w:rPr>
        <w:t> </w:t>
      </w:r>
      <w:r>
        <w:rPr>
          <w:rFonts w:ascii="Verdana"/>
          <w:color w:val="231F20"/>
          <w:sz w:val="16"/>
        </w:rPr>
        <w:t>slice</w:t>
      </w:r>
      <w:r>
        <w:rPr>
          <w:rFonts w:ascii="Verdana"/>
          <w:color w:val="231F20"/>
          <w:spacing w:val="-3"/>
          <w:sz w:val="16"/>
        </w:rPr>
        <w:t> </w:t>
      </w:r>
      <w:r>
        <w:rPr>
          <w:rFonts w:ascii="Verdana"/>
          <w:color w:val="231F20"/>
          <w:sz w:val="16"/>
        </w:rPr>
        <w:t>safely with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z w:val="16"/>
        </w:rPr>
        <w:t>KandoKutter</w:t>
      </w:r>
    </w:p>
    <w:p>
      <w:pPr>
        <w:spacing w:line="247" w:lineRule="auto" w:before="0"/>
        <w:ind w:left="526" w:right="1332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Finally! The world’s ﬁrst adult safe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knife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is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available.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Designed for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adults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and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teens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with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special needs to make prepping food easier and more enjoyable.</w:t>
      </w:r>
    </w:p>
    <w:p>
      <w:pPr>
        <w:spacing w:line="247" w:lineRule="auto" w:before="0"/>
        <w:ind w:left="526" w:right="1332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pacing w:val="-2"/>
          <w:sz w:val="16"/>
        </w:rPr>
        <w:t>Features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rounded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serrations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that </w:t>
      </w:r>
      <w:r>
        <w:rPr>
          <w:rFonts w:ascii="Verdana" w:hAnsi="Verdana"/>
          <w:color w:val="231F20"/>
          <w:sz w:val="16"/>
        </w:rPr>
        <w:t>eﬀectively</w:t>
      </w:r>
      <w:r>
        <w:rPr>
          <w:rFonts w:ascii="Verdana" w:hAnsi="Verdana"/>
          <w:color w:val="231F20"/>
          <w:spacing w:val="-7"/>
          <w:sz w:val="16"/>
        </w:rPr>
        <w:t> </w:t>
      </w:r>
      <w:r>
        <w:rPr>
          <w:rFonts w:ascii="Verdana" w:hAnsi="Verdana"/>
          <w:color w:val="231F20"/>
          <w:sz w:val="16"/>
        </w:rPr>
        <w:t>cut</w:t>
      </w:r>
      <w:r>
        <w:rPr>
          <w:rFonts w:ascii="Verdana" w:hAnsi="Verdana"/>
          <w:color w:val="231F20"/>
          <w:spacing w:val="-7"/>
          <w:sz w:val="16"/>
        </w:rPr>
        <w:t> </w:t>
      </w:r>
      <w:r>
        <w:rPr>
          <w:rFonts w:ascii="Verdana" w:hAnsi="Verdana"/>
          <w:color w:val="231F20"/>
          <w:sz w:val="16"/>
        </w:rPr>
        <w:t>through</w:t>
      </w:r>
      <w:r>
        <w:rPr>
          <w:rFonts w:ascii="Verdana" w:hAnsi="Verdana"/>
          <w:color w:val="231F20"/>
          <w:spacing w:val="-7"/>
          <w:sz w:val="16"/>
        </w:rPr>
        <w:t> </w:t>
      </w:r>
      <w:r>
        <w:rPr>
          <w:rFonts w:ascii="Verdana" w:hAnsi="Verdana"/>
          <w:color w:val="231F20"/>
          <w:sz w:val="16"/>
        </w:rPr>
        <w:t>food,</w:t>
      </w:r>
      <w:r>
        <w:rPr>
          <w:rFonts w:ascii="Verdana" w:hAnsi="Verdana"/>
          <w:color w:val="231F20"/>
          <w:spacing w:val="-7"/>
          <w:sz w:val="16"/>
        </w:rPr>
        <w:t> </w:t>
      </w:r>
      <w:r>
        <w:rPr>
          <w:rFonts w:ascii="Verdana" w:hAnsi="Verdana"/>
          <w:color w:val="231F20"/>
          <w:sz w:val="16"/>
        </w:rPr>
        <w:t>not skin.</w:t>
      </w:r>
      <w:r>
        <w:rPr>
          <w:rFonts w:ascii="Verdana" w:hAnsi="Verdana"/>
          <w:color w:val="231F20"/>
          <w:spacing w:val="-6"/>
          <w:sz w:val="16"/>
        </w:rPr>
        <w:t> </w:t>
      </w:r>
      <w:r>
        <w:rPr>
          <w:rFonts w:ascii="Verdana" w:hAnsi="Verdana"/>
          <w:color w:val="231F20"/>
          <w:sz w:val="16"/>
        </w:rPr>
        <w:t>The</w:t>
      </w:r>
      <w:r>
        <w:rPr>
          <w:rFonts w:ascii="Verdana" w:hAnsi="Verdana"/>
          <w:color w:val="231F20"/>
          <w:spacing w:val="-6"/>
          <w:sz w:val="16"/>
        </w:rPr>
        <w:t> </w:t>
      </w:r>
      <w:r>
        <w:rPr>
          <w:rFonts w:ascii="Verdana" w:hAnsi="Verdana"/>
          <w:color w:val="231F20"/>
          <w:sz w:val="16"/>
        </w:rPr>
        <w:t>unique</w:t>
      </w:r>
      <w:r>
        <w:rPr>
          <w:rFonts w:ascii="Verdana" w:hAnsi="Verdana"/>
          <w:color w:val="231F20"/>
          <w:spacing w:val="-6"/>
          <w:sz w:val="16"/>
        </w:rPr>
        <w:t> </w:t>
      </w:r>
      <w:r>
        <w:rPr>
          <w:rFonts w:ascii="Verdana" w:hAnsi="Verdana"/>
          <w:color w:val="231F20"/>
          <w:sz w:val="16"/>
        </w:rPr>
        <w:t>patented</w:t>
      </w:r>
      <w:r>
        <w:rPr>
          <w:rFonts w:ascii="Verdana" w:hAnsi="Verdana"/>
          <w:color w:val="231F20"/>
          <w:spacing w:val="-6"/>
          <w:sz w:val="16"/>
        </w:rPr>
        <w:t> </w:t>
      </w:r>
      <w:r>
        <w:rPr>
          <w:rFonts w:ascii="Verdana" w:hAnsi="Verdana"/>
          <w:color w:val="231F20"/>
          <w:sz w:val="16"/>
        </w:rPr>
        <w:t>blade works using a sawing motion that maintains contact with the food’s surface, taking away the risk of cuts. Made from a high-</w:t>
      </w:r>
    </w:p>
    <w:p>
      <w:pPr>
        <w:spacing w:line="247" w:lineRule="auto" w:before="0"/>
        <w:ind w:left="526" w:right="1145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quality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stainless-steel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blade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that’s designed</w:t>
      </w:r>
      <w:r>
        <w:rPr>
          <w:rFonts w:ascii="Verdana" w:hAnsi="Verdana"/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z w:val="16"/>
        </w:rPr>
        <w:t>to</w:t>
      </w:r>
      <w:r>
        <w:rPr>
          <w:rFonts w:ascii="Verdana" w:hAnsi="Verdana"/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z w:val="16"/>
        </w:rPr>
        <w:t>last</w:t>
      </w:r>
      <w:r>
        <w:rPr>
          <w:rFonts w:ascii="Verdana" w:hAnsi="Verdana"/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z w:val="16"/>
        </w:rPr>
        <w:t>for</w:t>
      </w:r>
      <w:r>
        <w:rPr>
          <w:rFonts w:ascii="Verdana" w:hAnsi="Verdana"/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z w:val="16"/>
        </w:rPr>
        <w:t>years,</w:t>
      </w:r>
      <w:r>
        <w:rPr>
          <w:rFonts w:ascii="Verdana" w:hAnsi="Verdana"/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z w:val="16"/>
        </w:rPr>
        <w:t>with</w:t>
      </w:r>
      <w:r>
        <w:rPr>
          <w:rFonts w:ascii="Verdana" w:hAnsi="Verdana"/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z w:val="16"/>
        </w:rPr>
        <w:t>an attractive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z w:val="16"/>
        </w:rPr>
        <w:t>wood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z w:val="16"/>
        </w:rPr>
        <w:t>handle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z w:val="16"/>
        </w:rPr>
        <w:t>that’s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z w:val="16"/>
        </w:rPr>
        <w:t>easy to hold, KandoKutter enhances independence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and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self-conﬁdence.</w:t>
      </w:r>
    </w:p>
    <w:p>
      <w:pPr>
        <w:pStyle w:val="BodyText"/>
        <w:rPr>
          <w:rFonts w:ascii="Verdana"/>
          <w:sz w:val="17"/>
        </w:rPr>
      </w:pPr>
    </w:p>
    <w:p>
      <w:pPr>
        <w:spacing w:before="1"/>
        <w:ind w:left="526" w:right="1797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6204000</wp:posOffset>
            </wp:positionH>
            <wp:positionV relativeFrom="paragraph">
              <wp:posOffset>134097</wp:posOffset>
            </wp:positionV>
            <wp:extent cx="636003" cy="636003"/>
            <wp:effectExtent l="0" t="0" r="0" b="0"/>
            <wp:wrapNone/>
            <wp:docPr id="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03" cy="63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>PDG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Fuze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Take-Apart </w:t>
      </w:r>
      <w:r>
        <w:rPr>
          <w:b/>
          <w:color w:val="231F20"/>
          <w:spacing w:val="-2"/>
          <w:sz w:val="20"/>
        </w:rPr>
        <w:t>Tilt-in-Space Wheelchair</w:t>
      </w:r>
    </w:p>
    <w:p>
      <w:pPr>
        <w:spacing w:line="237" w:lineRule="auto" w:before="41"/>
        <w:ind w:left="526" w:right="2299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D6E71"/>
          <w:sz w:val="14"/>
        </w:rPr>
        <w:t>Linds</w:t>
      </w:r>
      <w:r>
        <w:rPr>
          <w:rFonts w:ascii="Verdana"/>
          <w:i/>
          <w:color w:val="6D6E71"/>
          <w:spacing w:val="-13"/>
          <w:sz w:val="14"/>
        </w:rPr>
        <w:t> </w:t>
      </w:r>
      <w:r>
        <w:rPr>
          <w:rFonts w:ascii="Verdana"/>
          <w:i/>
          <w:color w:val="6D6E71"/>
          <w:sz w:val="14"/>
        </w:rPr>
        <w:t>Rehabilitation,</w:t>
      </w:r>
      <w:r>
        <w:rPr>
          <w:rFonts w:ascii="Verdana"/>
          <w:i/>
          <w:color w:val="6D6E71"/>
          <w:sz w:val="14"/>
        </w:rPr>
        <w:t> Melbourne &amp; Perth</w:t>
      </w:r>
    </w:p>
    <w:p>
      <w:pPr>
        <w:spacing w:before="66"/>
        <w:ind w:left="526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6"/>
          <w:sz w:val="16"/>
        </w:rPr>
        <w:t>Take-Apart</w:t>
      </w:r>
      <w:r>
        <w:rPr>
          <w:rFonts w:ascii="Verdana"/>
          <w:color w:val="231F20"/>
          <w:spacing w:val="-4"/>
          <w:sz w:val="16"/>
        </w:rPr>
        <w:t> </w:t>
      </w:r>
      <w:r>
        <w:rPr>
          <w:rFonts w:ascii="Verdana"/>
          <w:color w:val="231F20"/>
          <w:spacing w:val="-6"/>
          <w:sz w:val="16"/>
        </w:rPr>
        <w:t>is</w:t>
      </w:r>
      <w:r>
        <w:rPr>
          <w:rFonts w:ascii="Verdana"/>
          <w:color w:val="231F20"/>
          <w:spacing w:val="-1"/>
          <w:sz w:val="16"/>
        </w:rPr>
        <w:t> </w:t>
      </w:r>
      <w:r>
        <w:rPr>
          <w:rFonts w:ascii="Verdana"/>
          <w:color w:val="231F20"/>
          <w:spacing w:val="-6"/>
          <w:sz w:val="16"/>
        </w:rPr>
        <w:t>an</w:t>
      </w:r>
    </w:p>
    <w:p>
      <w:pPr>
        <w:spacing w:line="247" w:lineRule="auto" w:before="6"/>
        <w:ind w:left="526" w:right="1234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2"/>
          <w:sz w:val="16"/>
        </w:rPr>
        <w:t>optional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frame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upgrade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that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allows </w:t>
      </w:r>
      <w:r>
        <w:rPr>
          <w:rFonts w:ascii="Verdana"/>
          <w:color w:val="231F20"/>
          <w:sz w:val="16"/>
        </w:rPr>
        <w:t>the wheelchair to be taken apart </w:t>
      </w:r>
      <w:r>
        <w:rPr>
          <w:rFonts w:ascii="Verdana"/>
          <w:color w:val="231F20"/>
          <w:spacing w:val="-2"/>
          <w:sz w:val="16"/>
        </w:rPr>
        <w:t>for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easy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transportation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or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storage.</w:t>
      </w:r>
    </w:p>
    <w:p>
      <w:pPr>
        <w:spacing w:line="247" w:lineRule="auto" w:before="0"/>
        <w:ind w:left="526" w:right="1145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Disassembly and reassembly take </w:t>
      </w:r>
      <w:r>
        <w:rPr>
          <w:rFonts w:ascii="Verdana"/>
          <w:color w:val="231F20"/>
          <w:spacing w:val="-2"/>
          <w:sz w:val="16"/>
        </w:rPr>
        <w:t>seconds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and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is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completely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tool-free. </w:t>
      </w:r>
      <w:r>
        <w:rPr>
          <w:rFonts w:ascii="Verdana"/>
          <w:color w:val="231F20"/>
          <w:sz w:val="16"/>
        </w:rPr>
        <w:t>This feature reduces the weight of </w:t>
      </w: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heaviest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piece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of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wheelchair </w:t>
      </w:r>
      <w:r>
        <w:rPr>
          <w:rFonts w:ascii="Verdana"/>
          <w:color w:val="231F20"/>
          <w:sz w:val="16"/>
        </w:rPr>
        <w:t>to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13kg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or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less.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Independent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power wheelchair users can consider adding power assist wheels to</w:t>
      </w:r>
    </w:p>
    <w:p>
      <w:pPr>
        <w:spacing w:line="247" w:lineRule="auto" w:before="0"/>
        <w:ind w:left="526" w:right="1145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this manual option, providing a transportable, powered tilting option with a total weight under 100kgs. The Fuze Take-Apart is perfect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for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transporting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in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the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boot of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a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car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or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SUV.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This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take-apart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tilt </w:t>
      </w:r>
      <w:r>
        <w:rPr>
          <w:rFonts w:ascii="Verdana"/>
          <w:color w:val="231F20"/>
          <w:spacing w:val="-4"/>
          <w:sz w:val="16"/>
        </w:rPr>
        <w:t>system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puts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travelling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in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an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airplane </w:t>
      </w:r>
      <w:r>
        <w:rPr>
          <w:rFonts w:ascii="Verdana"/>
          <w:color w:val="231F20"/>
          <w:sz w:val="16"/>
        </w:rPr>
        <w:t>back on the travel itinerary.</w:t>
      </w:r>
    </w:p>
    <w:p>
      <w:pPr>
        <w:spacing w:after="0" w:line="247" w:lineRule="auto"/>
        <w:jc w:val="left"/>
        <w:rPr>
          <w:rFonts w:ascii="Verdana"/>
          <w:sz w:val="16"/>
        </w:rPr>
        <w:sectPr>
          <w:type w:val="continuous"/>
          <w:pgSz w:w="11910" w:h="16840"/>
          <w:pgMar w:top="0" w:bottom="0" w:left="0" w:right="0"/>
          <w:cols w:num="3" w:equalWidth="0">
            <w:col w:w="4066" w:space="40"/>
            <w:col w:w="3265" w:space="39"/>
            <w:col w:w="4500"/>
          </w:cols>
        </w:sectPr>
      </w:pPr>
    </w:p>
    <w:p>
      <w:pPr>
        <w:spacing w:line="354" w:lineRule="exact" w:before="0"/>
        <w:ind w:left="2412" w:right="2872" w:firstLine="0"/>
        <w:jc w:val="center"/>
        <w:rPr>
          <w:rFonts w:ascii="Verdana"/>
          <w:sz w:val="30"/>
        </w:rPr>
      </w:pPr>
      <w:r>
        <w:rPr/>
        <w:pict>
          <v:shape style="position:absolute;margin-left:378.525116pt;margin-top:3.226245pt;width:216.75pt;height:67.850pt;mso-position-horizontal-relative:page;mso-position-vertical-relative:paragraph;z-index:-16411648" id="docshape41" coordorigin="7571,65" coordsize="4335,1357" path="m11906,65l11663,103,11394,149,11128,201,10865,256,10604,316,10346,380,10091,449,9838,521,9589,598,9424,651,9261,707,9099,764,8938,822,8779,883,8622,945,8466,1008,8311,1074,8158,1141,8007,1210,7857,1280,7709,1352,7571,1421,11906,1421,11906,65xe" filled="true" fillcolor="#293896" stroked="false">
            <v:path arrowok="t"/>
            <v:fill type="solid"/>
            <w10:wrap type="none"/>
          </v:shape>
        </w:pict>
      </w:r>
      <w:hyperlink r:id="rId23">
        <w:r>
          <w:rPr>
            <w:rFonts w:ascii="Verdana"/>
            <w:color w:val="F7941D"/>
            <w:spacing w:val="-20"/>
            <w:sz w:val="30"/>
          </w:rPr>
          <w:t>www.atsa.org.au/voting/best-new-product-2023/</w:t>
        </w:r>
      </w:hyperlink>
    </w:p>
    <w:p>
      <w:pPr>
        <w:pStyle w:val="BodyText"/>
        <w:rPr>
          <w:rFonts w:ascii="Verdana"/>
        </w:rPr>
      </w:pPr>
    </w:p>
    <w:p>
      <w:pPr>
        <w:pStyle w:val="BodyText"/>
        <w:spacing w:before="11"/>
        <w:rPr>
          <w:rFonts w:ascii="Verdana"/>
          <w:sz w:val="23"/>
        </w:rPr>
      </w:pPr>
    </w:p>
    <w:p>
      <w:pPr>
        <w:spacing w:before="94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10"/>
          <w:w w:val="110"/>
          <w:sz w:val="16"/>
        </w:rPr>
        <w:t>3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spacing w:after="0"/>
        <w:sectPr>
          <w:pgSz w:w="11910" w:h="16840"/>
          <w:pgMar w:top="0" w:bottom="0" w:left="0" w:right="0"/>
        </w:sectPr>
      </w:pPr>
    </w:p>
    <w:p>
      <w:pPr>
        <w:spacing w:before="103"/>
        <w:ind w:left="1133" w:right="0" w:firstLine="0"/>
        <w:jc w:val="left"/>
        <w:rPr>
          <w:b/>
          <w:sz w:val="20"/>
        </w:rPr>
      </w:pPr>
      <w:r>
        <w:rPr/>
        <w:pict>
          <v:group style="position:absolute;margin-left:-.000002pt;margin-top:-49.538124pt;width:95.55pt;height:278.150pt;mso-position-horizontal-relative:page;mso-position-vertical-relative:paragraph;z-index:-16409088" id="docshapegroup42" coordorigin="0,-991" coordsize="1911,5563">
            <v:shape style="position:absolute;left:0;top:-991;width:1911;height:1823" id="docshape43" coordorigin="0,-991" coordsize="1911,1823" path="m1910,-991l0,-991,0,831,100,758,162,712,223,666,284,619,344,572,404,524,463,476,522,428,580,380,638,331,695,282,752,232,809,183,864,133,919,82,974,31,1028,-20,1082,-71,1135,-123,1188,-175,1240,-227,1291,-279,1342,-332,1392,-385,1442,-439,1491,-492,1540,-546,1588,-601,1636,-655,1683,-710,1729,-765,1775,-821,1820,-876,1865,-932,1909,-988,1910,-991xe" filled="true" fillcolor="#293896" stroked="false">
              <v:path arrowok="t"/>
              <v:fill type="solid"/>
            </v:shape>
            <v:shape style="position:absolute;left:0;top:-991;width:1269;height:5563" id="docshape44" coordorigin="0,-991" coordsize="1269,5563" path="m364,-991l9,-991,0,-981,0,4572,28,4545,83,4491,136,4437,188,4382,238,4325,288,4268,337,4210,384,4151,430,4091,476,4031,520,3969,563,3906,604,3843,645,3779,684,3713,723,3647,760,3580,796,3512,831,3443,864,3374,897,3303,928,3231,959,3159,988,3085,1016,3011,1043,2936,1068,2860,1093,2783,1116,2704,1138,2625,1158,2546,1176,2467,1193,2388,1208,2309,1221,2229,1232,2150,1242,2070,1251,1991,1257,1911,1263,1831,1266,1751,1268,1671,1269,1591,1267,1511,1265,1431,1261,1350,1255,1270,1248,1189,1239,1109,1229,1028,1218,947,1205,867,1191,788,1175,710,1158,632,1139,555,1118,478,1096,401,1072,326,1047,250,1020,175,992,101,962,27,931,-47,898,-120,865,-192,829,-265,792,-336,754,-407,714,-477,674,-546,631,-614,588,-681,543,-747,497,-813,450,-878,402,-942,364,-991x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907904">
            <wp:simplePos x="0" y="0"/>
            <wp:positionH relativeFrom="page">
              <wp:posOffset>2183993</wp:posOffset>
            </wp:positionH>
            <wp:positionV relativeFrom="paragraph">
              <wp:posOffset>90868</wp:posOffset>
            </wp:positionV>
            <wp:extent cx="420748" cy="635999"/>
            <wp:effectExtent l="0" t="0" r="0" b="0"/>
            <wp:wrapNone/>
            <wp:docPr id="1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48" cy="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0"/>
        </w:rPr>
        <w:t>Quantum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pacing w:val="-5"/>
          <w:sz w:val="20"/>
        </w:rPr>
        <w:t>TB4</w:t>
      </w:r>
    </w:p>
    <w:p>
      <w:pPr>
        <w:spacing w:line="237" w:lineRule="auto" w:before="44"/>
        <w:ind w:left="1133" w:right="720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D6E71"/>
          <w:sz w:val="14"/>
        </w:rPr>
        <w:t>Pride Mobility Products</w:t>
      </w:r>
      <w:r>
        <w:rPr>
          <w:rFonts w:ascii="Verdana"/>
          <w:i/>
          <w:color w:val="6D6E71"/>
          <w:sz w:val="14"/>
        </w:rPr>
        <w:t> Australia,</w:t>
      </w:r>
      <w:r>
        <w:rPr>
          <w:rFonts w:ascii="Verdana"/>
          <w:i/>
          <w:color w:val="6D6E71"/>
          <w:spacing w:val="-13"/>
          <w:sz w:val="14"/>
        </w:rPr>
        <w:t> </w:t>
      </w:r>
      <w:r>
        <w:rPr>
          <w:rFonts w:ascii="Verdana"/>
          <w:i/>
          <w:color w:val="6D6E71"/>
          <w:sz w:val="14"/>
        </w:rPr>
        <w:t>Melbourne</w:t>
      </w:r>
      <w:r>
        <w:rPr>
          <w:rFonts w:ascii="Verdana"/>
          <w:i/>
          <w:color w:val="6D6E71"/>
          <w:spacing w:val="-12"/>
          <w:sz w:val="14"/>
        </w:rPr>
        <w:t> </w:t>
      </w:r>
      <w:r>
        <w:rPr>
          <w:rFonts w:ascii="Verdana"/>
          <w:i/>
          <w:color w:val="6D6E71"/>
          <w:sz w:val="14"/>
        </w:rPr>
        <w:t>and</w:t>
      </w:r>
      <w:r>
        <w:rPr>
          <w:rFonts w:ascii="Verdana"/>
          <w:i/>
          <w:color w:val="6D6E71"/>
          <w:spacing w:val="-12"/>
          <w:sz w:val="14"/>
        </w:rPr>
        <w:t> </w:t>
      </w:r>
      <w:r>
        <w:rPr>
          <w:rFonts w:ascii="Verdana"/>
          <w:i/>
          <w:color w:val="6D6E71"/>
          <w:sz w:val="14"/>
        </w:rPr>
        <w:t>Perth</w:t>
      </w:r>
    </w:p>
    <w:p>
      <w:pPr>
        <w:spacing w:line="247" w:lineRule="auto" w:before="66"/>
        <w:ind w:left="1133" w:right="806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The TRU-Balance® 4 Power</w:t>
      </w:r>
      <w:r>
        <w:rPr>
          <w:rFonts w:ascii="Verdana" w:hAnsi="Verdana"/>
          <w:color w:val="231F20"/>
          <w:spacing w:val="-1"/>
          <w:sz w:val="16"/>
        </w:rPr>
        <w:t> </w:t>
      </w:r>
      <w:r>
        <w:rPr>
          <w:rFonts w:ascii="Verdana" w:hAnsi="Verdana"/>
          <w:color w:val="231F20"/>
          <w:sz w:val="16"/>
        </w:rPr>
        <w:t>Positioning</w:t>
      </w:r>
      <w:r>
        <w:rPr>
          <w:rFonts w:ascii="Verdana" w:hAnsi="Verdana"/>
          <w:color w:val="231F20"/>
          <w:spacing w:val="-1"/>
          <w:sz w:val="16"/>
        </w:rPr>
        <w:t> </w:t>
      </w:r>
      <w:r>
        <w:rPr>
          <w:rFonts w:ascii="Verdana" w:hAnsi="Verdana"/>
          <w:color w:val="231F20"/>
          <w:sz w:val="16"/>
        </w:rPr>
        <w:t>Seating </w:t>
      </w:r>
      <w:r>
        <w:rPr>
          <w:rFonts w:ascii="Verdana" w:hAnsi="Verdana"/>
          <w:color w:val="231F20"/>
          <w:spacing w:val="-4"/>
          <w:sz w:val="16"/>
        </w:rPr>
        <w:t>System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has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been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designed</w:t>
      </w:r>
    </w:p>
    <w:p>
      <w:pPr>
        <w:spacing w:line="194" w:lineRule="exact" w:before="0"/>
        <w:ind w:left="1133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to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z w:val="16"/>
        </w:rPr>
        <w:t>truly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z w:val="16"/>
        </w:rPr>
        <w:t>meet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z w:val="16"/>
        </w:rPr>
        <w:t>the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z w:val="16"/>
        </w:rPr>
        <w:t>needs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z w:val="16"/>
        </w:rPr>
        <w:t>of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users.</w:t>
      </w:r>
    </w:p>
    <w:p>
      <w:pPr>
        <w:spacing w:line="247" w:lineRule="auto" w:before="119"/>
        <w:ind w:left="1133" w:right="196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In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addition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to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a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full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complement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of stand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power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positioning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functions, including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power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tilt,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power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recline, iLevel and power AFP, the TRU- Balance® 4 Power Positioning system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z w:val="16"/>
        </w:rPr>
        <w:t>provides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z w:val="16"/>
        </w:rPr>
        <w:t>0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z w:val="16"/>
        </w:rPr>
        <w:t>–30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z w:val="16"/>
        </w:rPr>
        <w:t>degrees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z w:val="16"/>
        </w:rPr>
        <w:t>of power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anterior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tilt.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TRU-Balance® 4 provides users with optimal access to perform activities of daily living. In addition, the dual</w:t>
      </w:r>
    </w:p>
    <w:p>
      <w:pPr>
        <w:spacing w:line="247" w:lineRule="auto" w:before="0"/>
        <w:ind w:left="1133" w:right="162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actuator</w:t>
      </w:r>
      <w:r>
        <w:rPr>
          <w:rFonts w:ascii="Verdana"/>
          <w:color w:val="231F20"/>
          <w:spacing w:val="-5"/>
          <w:sz w:val="16"/>
        </w:rPr>
        <w:t> </w:t>
      </w:r>
      <w:r>
        <w:rPr>
          <w:rFonts w:ascii="Verdana"/>
          <w:color w:val="231F20"/>
          <w:sz w:val="16"/>
        </w:rPr>
        <w:t>Articulating</w:t>
      </w:r>
      <w:r>
        <w:rPr>
          <w:rFonts w:ascii="Verdana"/>
          <w:color w:val="231F20"/>
          <w:spacing w:val="-5"/>
          <w:sz w:val="16"/>
        </w:rPr>
        <w:t> </w:t>
      </w:r>
      <w:r>
        <w:rPr>
          <w:rFonts w:ascii="Verdana"/>
          <w:color w:val="231F20"/>
          <w:sz w:val="16"/>
        </w:rPr>
        <w:t>Foot</w:t>
      </w:r>
      <w:r>
        <w:rPr>
          <w:rFonts w:ascii="Verdana"/>
          <w:color w:val="231F20"/>
          <w:spacing w:val="-5"/>
          <w:sz w:val="16"/>
        </w:rPr>
        <w:t> </w:t>
      </w:r>
      <w:r>
        <w:rPr>
          <w:rFonts w:ascii="Verdana"/>
          <w:color w:val="231F20"/>
          <w:sz w:val="16"/>
        </w:rPr>
        <w:t>Platform (AFP) can be lowered to the ground to assist with transfers.</w:t>
      </w:r>
    </w:p>
    <w:p>
      <w:pPr>
        <w:spacing w:line="247" w:lineRule="auto" w:before="0"/>
        <w:ind w:left="1133" w:right="127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2"/>
          <w:sz w:val="16"/>
        </w:rPr>
        <w:t>Therefore,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allowing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users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ability </w:t>
      </w:r>
      <w:r>
        <w:rPr>
          <w:rFonts w:ascii="Verdana"/>
          <w:color w:val="231F20"/>
          <w:sz w:val="16"/>
        </w:rPr>
        <w:t>to maintain their independence</w:t>
      </w:r>
    </w:p>
    <w:p>
      <w:pPr>
        <w:spacing w:line="247" w:lineRule="auto" w:before="0"/>
        <w:ind w:left="1133" w:right="355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at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home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and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in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the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community </w:t>
      </w:r>
      <w:r>
        <w:rPr>
          <w:rFonts w:ascii="Verdana" w:hAnsi="Verdana"/>
          <w:color w:val="231F20"/>
          <w:spacing w:val="-2"/>
          <w:sz w:val="16"/>
        </w:rPr>
        <w:t>to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retain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autonomy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in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their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lives </w:t>
      </w:r>
      <w:r>
        <w:rPr>
          <w:rFonts w:ascii="Verdana" w:hAnsi="Verdana"/>
          <w:color w:val="231F20"/>
          <w:sz w:val="16"/>
        </w:rPr>
        <w:t>without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the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additional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need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for support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staﬀ.</w:t>
      </w:r>
    </w:p>
    <w:p>
      <w:pPr>
        <w:spacing w:line="247" w:lineRule="auto" w:before="108"/>
        <w:ind w:left="1133" w:right="127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To further complement the new TB4 seating system, an easily programable memory seating function is included to provide optimum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seating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needs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throughout the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z w:val="16"/>
        </w:rPr>
        <w:t>day.</w:t>
      </w:r>
    </w:p>
    <w:p>
      <w:pPr>
        <w:spacing w:before="103"/>
        <w:ind w:left="393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spacing w:val="-4"/>
          <w:sz w:val="20"/>
        </w:rPr>
        <w:t>SIMO</w:t>
      </w:r>
    </w:p>
    <w:p>
      <w:pPr>
        <w:spacing w:before="43"/>
        <w:ind w:left="393" w:right="0" w:firstLine="0"/>
        <w:jc w:val="left"/>
        <w:rPr>
          <w:rFonts w:ascii="Verdana"/>
          <w:i/>
          <w:sz w:val="14"/>
        </w:rPr>
      </w:pPr>
      <w:r>
        <w:rPr/>
        <w:drawing>
          <wp:anchor distT="0" distB="0" distL="0" distR="0" allowOverlap="1" layoutInCell="1" locked="0" behindDoc="1" simplePos="0" relativeHeight="486908416">
            <wp:simplePos x="0" y="0"/>
            <wp:positionH relativeFrom="page">
              <wp:posOffset>4043997</wp:posOffset>
            </wp:positionH>
            <wp:positionV relativeFrom="paragraph">
              <wp:posOffset>-127597</wp:posOffset>
            </wp:positionV>
            <wp:extent cx="636003" cy="635999"/>
            <wp:effectExtent l="0" t="0" r="0" b="0"/>
            <wp:wrapNone/>
            <wp:docPr id="1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03" cy="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color w:val="6D6E71"/>
          <w:spacing w:val="-2"/>
          <w:sz w:val="14"/>
        </w:rPr>
        <w:t>Motum</w:t>
      </w:r>
      <w:r>
        <w:rPr>
          <w:rFonts w:ascii="Verdana"/>
          <w:i/>
          <w:color w:val="6D6E71"/>
          <w:spacing w:val="-4"/>
          <w:sz w:val="14"/>
        </w:rPr>
        <w:t> </w:t>
      </w:r>
      <w:r>
        <w:rPr>
          <w:rFonts w:ascii="Verdana"/>
          <w:i/>
          <w:color w:val="6D6E71"/>
          <w:spacing w:val="-2"/>
          <w:sz w:val="14"/>
        </w:rPr>
        <w:t>Stand,</w:t>
      </w:r>
      <w:r>
        <w:rPr>
          <w:rFonts w:ascii="Verdana"/>
          <w:i/>
          <w:color w:val="6D6E71"/>
          <w:spacing w:val="-4"/>
          <w:sz w:val="14"/>
        </w:rPr>
        <w:t> </w:t>
      </w:r>
      <w:r>
        <w:rPr>
          <w:rFonts w:ascii="Verdana"/>
          <w:i/>
          <w:color w:val="6D6E71"/>
          <w:spacing w:val="-2"/>
          <w:sz w:val="14"/>
        </w:rPr>
        <w:t>Perth</w:t>
      </w:r>
    </w:p>
    <w:p>
      <w:pPr>
        <w:spacing w:line="247" w:lineRule="auto" w:before="66"/>
        <w:ind w:left="393" w:right="818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The SIMO is an </w:t>
      </w:r>
      <w:r>
        <w:rPr>
          <w:rFonts w:ascii="Verdana"/>
          <w:color w:val="231F20"/>
          <w:spacing w:val="-2"/>
          <w:sz w:val="16"/>
        </w:rPr>
        <w:t>innovative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mobility </w:t>
      </w:r>
      <w:r>
        <w:rPr>
          <w:rFonts w:ascii="Verdana"/>
          <w:color w:val="231F20"/>
          <w:sz w:val="16"/>
        </w:rPr>
        <w:t>simulator</w:t>
      </w:r>
      <w:r>
        <w:rPr>
          <w:rFonts w:ascii="Verdana"/>
          <w:color w:val="231F20"/>
          <w:spacing w:val="-1"/>
          <w:sz w:val="16"/>
        </w:rPr>
        <w:t> </w:t>
      </w:r>
      <w:r>
        <w:rPr>
          <w:rFonts w:ascii="Verdana"/>
          <w:color w:val="231F20"/>
          <w:sz w:val="16"/>
        </w:rPr>
        <w:t>that</w:t>
      </w:r>
      <w:r>
        <w:rPr>
          <w:rFonts w:ascii="Verdana"/>
          <w:color w:val="231F20"/>
          <w:spacing w:val="-1"/>
          <w:sz w:val="16"/>
        </w:rPr>
        <w:t> </w:t>
      </w:r>
      <w:r>
        <w:rPr>
          <w:rFonts w:ascii="Verdana"/>
          <w:color w:val="231F20"/>
          <w:sz w:val="16"/>
        </w:rPr>
        <w:t>has</w:t>
      </w:r>
    </w:p>
    <w:p>
      <w:pPr>
        <w:spacing w:line="247" w:lineRule="auto" w:before="0"/>
        <w:ind w:left="393" w:right="234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been designed to measure, validate</w:t>
      </w:r>
      <w:r>
        <w:rPr>
          <w:rFonts w:ascii="Verdana"/>
          <w:color w:val="231F20"/>
          <w:spacing w:val="-3"/>
          <w:sz w:val="16"/>
        </w:rPr>
        <w:t> </w:t>
      </w:r>
      <w:r>
        <w:rPr>
          <w:rFonts w:ascii="Verdana"/>
          <w:color w:val="231F20"/>
          <w:sz w:val="16"/>
        </w:rPr>
        <w:t>and</w:t>
      </w:r>
      <w:r>
        <w:rPr>
          <w:rFonts w:ascii="Verdana"/>
          <w:color w:val="231F20"/>
          <w:spacing w:val="-3"/>
          <w:sz w:val="16"/>
        </w:rPr>
        <w:t> </w:t>
      </w:r>
      <w:r>
        <w:rPr>
          <w:rFonts w:ascii="Verdana"/>
          <w:color w:val="231F20"/>
          <w:sz w:val="16"/>
        </w:rPr>
        <w:t>improve</w:t>
      </w:r>
      <w:r>
        <w:rPr>
          <w:rFonts w:ascii="Verdana"/>
          <w:color w:val="231F20"/>
          <w:spacing w:val="-3"/>
          <w:sz w:val="16"/>
        </w:rPr>
        <w:t> </w:t>
      </w:r>
      <w:r>
        <w:rPr>
          <w:rFonts w:ascii="Verdana"/>
          <w:color w:val="231F20"/>
          <w:sz w:val="16"/>
        </w:rPr>
        <w:t>the</w:t>
      </w:r>
      <w:r>
        <w:rPr>
          <w:rFonts w:ascii="Verdana"/>
          <w:color w:val="231F20"/>
          <w:spacing w:val="-3"/>
          <w:sz w:val="16"/>
        </w:rPr>
        <w:t> </w:t>
      </w:r>
      <w:r>
        <w:rPr>
          <w:rFonts w:ascii="Verdana"/>
          <w:color w:val="231F20"/>
          <w:sz w:val="16"/>
        </w:rPr>
        <w:t>sitting posture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when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scripting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a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manual wheelchair. It gives the user</w:t>
      </w:r>
    </w:p>
    <w:p>
      <w:pPr>
        <w:spacing w:line="247" w:lineRule="auto" w:before="0"/>
        <w:ind w:left="393" w:right="505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an opportunity to compare and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contrast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minor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tweaks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to</w:t>
      </w:r>
    </w:p>
    <w:p>
      <w:pPr>
        <w:spacing w:line="247" w:lineRule="auto" w:before="0"/>
        <w:ind w:left="393" w:right="79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positioning, facilitating a perfect ﬁt and providing the potential to try</w:t>
      </w:r>
      <w:r>
        <w:rPr>
          <w:rFonts w:ascii="Verdana" w:hAnsi="Verdana"/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before</w:t>
      </w:r>
      <w:r>
        <w:rPr>
          <w:rFonts w:ascii="Verdana" w:hAnsi="Verdana"/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you</w:t>
      </w:r>
      <w:r>
        <w:rPr>
          <w:rFonts w:ascii="Verdana" w:hAnsi="Verdana"/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buy</w:t>
      </w:r>
      <w:r>
        <w:rPr>
          <w:rFonts w:ascii="Verdana" w:hAnsi="Verdana"/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on</w:t>
      </w:r>
      <w:r>
        <w:rPr>
          <w:rFonts w:ascii="Verdana" w:hAnsi="Verdana"/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what</w:t>
      </w:r>
      <w:r>
        <w:rPr>
          <w:rFonts w:ascii="Verdana" w:hAnsi="Verdana"/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z w:val="16"/>
        </w:rPr>
        <w:t>would have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previously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been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a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completely custom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chair.</w:t>
      </w:r>
    </w:p>
    <w:p>
      <w:pPr>
        <w:spacing w:line="247" w:lineRule="auto" w:before="110"/>
        <w:ind w:left="393" w:right="43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By simulating a virtual city </w:t>
      </w:r>
      <w:r>
        <w:rPr>
          <w:rFonts w:ascii="Verdana"/>
          <w:color w:val="231F20"/>
          <w:spacing w:val="-2"/>
          <w:sz w:val="16"/>
        </w:rPr>
        <w:t>environment,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users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are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able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to </w:t>
      </w:r>
      <w:r>
        <w:rPr>
          <w:rFonts w:ascii="Verdana"/>
          <w:color w:val="231F20"/>
          <w:sz w:val="16"/>
        </w:rPr>
        <w:t>test their wheelchair and its </w:t>
      </w:r>
      <w:r>
        <w:rPr>
          <w:rFonts w:ascii="Verdana"/>
          <w:color w:val="231F20"/>
          <w:spacing w:val="-2"/>
          <w:sz w:val="16"/>
        </w:rPr>
        <w:t>performance.</w:t>
      </w:r>
    </w:p>
    <w:p>
      <w:pPr>
        <w:spacing w:line="247" w:lineRule="auto" w:before="112"/>
        <w:ind w:left="393" w:right="17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There is in-built potential to automatically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adjust:</w:t>
      </w:r>
      <w:r>
        <w:rPr>
          <w:rFonts w:ascii="Verdana"/>
          <w:color w:val="231F20"/>
          <w:spacing w:val="15"/>
          <w:sz w:val="16"/>
        </w:rPr>
        <w:t> </w:t>
      </w:r>
      <w:r>
        <w:rPr>
          <w:rFonts w:ascii="Verdana"/>
          <w:color w:val="231F20"/>
          <w:sz w:val="16"/>
        </w:rPr>
        <w:t>Seat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width; </w:t>
      </w:r>
      <w:r>
        <w:rPr>
          <w:rFonts w:ascii="Verdana"/>
          <w:color w:val="231F20"/>
          <w:spacing w:val="-2"/>
          <w:sz w:val="16"/>
        </w:rPr>
        <w:t>Seat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depth;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Seat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height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(front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and </w:t>
      </w:r>
      <w:r>
        <w:rPr>
          <w:rFonts w:ascii="Verdana"/>
          <w:color w:val="231F20"/>
          <w:sz w:val="16"/>
        </w:rPr>
        <w:t>rear); Tilt; Backrest height and angle; Footrest height (front and </w:t>
      </w:r>
      <w:r>
        <w:rPr>
          <w:rFonts w:ascii="Verdana"/>
          <w:color w:val="231F20"/>
          <w:spacing w:val="-4"/>
          <w:sz w:val="16"/>
        </w:rPr>
        <w:t>rear);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Overall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frame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length;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Centre </w:t>
      </w:r>
      <w:r>
        <w:rPr>
          <w:rFonts w:ascii="Verdana"/>
          <w:color w:val="231F20"/>
          <w:sz w:val="16"/>
        </w:rPr>
        <w:t>of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z w:val="16"/>
        </w:rPr>
        <w:t>gravity</w:t>
      </w:r>
    </w:p>
    <w:p>
      <w:pPr>
        <w:spacing w:line="247" w:lineRule="auto" w:before="111"/>
        <w:ind w:left="393" w:right="153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The SIMO then measures each hand propulsion assessing the eﬀectiveness of each wheel spin </w:t>
      </w:r>
      <w:r>
        <w:rPr>
          <w:rFonts w:ascii="Verdana" w:hAnsi="Verdana"/>
          <w:color w:val="231F20"/>
          <w:spacing w:val="-2"/>
          <w:sz w:val="16"/>
        </w:rPr>
        <w:t>–</w:t>
      </w:r>
      <w:r>
        <w:rPr>
          <w:rFonts w:ascii="Verdana" w:hAnsi="Verdana"/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this</w:t>
      </w:r>
      <w:r>
        <w:rPr>
          <w:rFonts w:ascii="Verdana" w:hAnsi="Verdana"/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enables</w:t>
      </w:r>
      <w:r>
        <w:rPr>
          <w:rFonts w:ascii="Verdana" w:hAnsi="Verdana"/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identiﬁcation</w:t>
      </w:r>
      <w:r>
        <w:rPr>
          <w:rFonts w:ascii="Verdana" w:hAnsi="Verdana"/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of</w:t>
      </w:r>
      <w:r>
        <w:rPr>
          <w:rFonts w:ascii="Verdana" w:hAnsi="Verdana"/>
          <w:color w:val="231F20"/>
          <w:spacing w:val="-4"/>
          <w:sz w:val="16"/>
        </w:rPr>
        <w:t> </w:t>
      </w:r>
      <w:r>
        <w:rPr>
          <w:rFonts w:ascii="Verdana" w:hAnsi="Verdana"/>
          <w:color w:val="231F20"/>
          <w:spacing w:val="-5"/>
          <w:sz w:val="16"/>
        </w:rPr>
        <w:t>the</w:t>
      </w:r>
    </w:p>
    <w:p>
      <w:pPr>
        <w:spacing w:line="247" w:lineRule="auto" w:before="0"/>
        <w:ind w:left="393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optimal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sitting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position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to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achieve more speed, more power and ultimately, more freedom.</w:t>
      </w:r>
    </w:p>
    <w:p>
      <w:pPr>
        <w:spacing w:before="103"/>
        <w:ind w:left="526" w:right="2268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sz w:val="20"/>
        </w:rPr>
        <w:t>Scout Mobility </w:t>
      </w:r>
      <w:r>
        <w:rPr>
          <w:b/>
          <w:color w:val="231F20"/>
          <w:spacing w:val="-2"/>
          <w:sz w:val="20"/>
        </w:rPr>
        <w:t>Warrior</w:t>
      </w:r>
      <w:r>
        <w:rPr>
          <w:b/>
          <w:color w:val="231F20"/>
          <w:spacing w:val="80"/>
          <w:sz w:val="20"/>
        </w:rPr>
        <w:t> </w:t>
      </w:r>
      <w:r>
        <w:rPr>
          <w:b/>
          <w:color w:val="231F20"/>
          <w:sz w:val="20"/>
        </w:rPr>
        <w:t>Powered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Hockey </w:t>
      </w:r>
      <w:r>
        <w:rPr>
          <w:b/>
          <w:color w:val="231F20"/>
          <w:spacing w:val="-2"/>
          <w:sz w:val="20"/>
        </w:rPr>
        <w:t>Wheelchair</w:t>
      </w:r>
    </w:p>
    <w:p>
      <w:pPr>
        <w:spacing w:line="237" w:lineRule="auto" w:before="40"/>
        <w:ind w:left="526" w:right="2299" w:firstLine="0"/>
        <w:jc w:val="left"/>
        <w:rPr>
          <w:rFonts w:ascii="Verdana"/>
          <w:i/>
          <w:sz w:val="14"/>
        </w:rPr>
      </w:pPr>
      <w:r>
        <w:rPr/>
        <w:drawing>
          <wp:anchor distT="0" distB="0" distL="0" distR="0" allowOverlap="1" layoutInCell="1" locked="0" behindDoc="1" simplePos="0" relativeHeight="486908928">
            <wp:simplePos x="0" y="0"/>
            <wp:positionH relativeFrom="page">
              <wp:posOffset>6204000</wp:posOffset>
            </wp:positionH>
            <wp:positionV relativeFrom="paragraph">
              <wp:posOffset>-587597</wp:posOffset>
            </wp:positionV>
            <wp:extent cx="636003" cy="636003"/>
            <wp:effectExtent l="0" t="0" r="0" b="0"/>
            <wp:wrapNone/>
            <wp:docPr id="1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03" cy="63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color w:val="6D6E71"/>
          <w:sz w:val="14"/>
        </w:rPr>
        <w:t>Wild</w:t>
      </w:r>
      <w:r>
        <w:rPr>
          <w:rFonts w:ascii="Verdana"/>
          <w:i/>
          <w:color w:val="6D6E71"/>
          <w:spacing w:val="-3"/>
          <w:sz w:val="14"/>
        </w:rPr>
        <w:t> </w:t>
      </w:r>
      <w:r>
        <w:rPr>
          <w:rFonts w:ascii="Verdana"/>
          <w:i/>
          <w:color w:val="6D6E71"/>
          <w:sz w:val="14"/>
        </w:rPr>
        <w:t>West</w:t>
      </w:r>
      <w:r>
        <w:rPr>
          <w:rFonts w:ascii="Verdana"/>
          <w:i/>
          <w:color w:val="6D6E71"/>
          <w:spacing w:val="-3"/>
          <w:sz w:val="14"/>
        </w:rPr>
        <w:t> </w:t>
      </w:r>
      <w:r>
        <w:rPr>
          <w:rFonts w:ascii="Verdana"/>
          <w:i/>
          <w:color w:val="6D6E71"/>
          <w:sz w:val="14"/>
        </w:rPr>
        <w:t>Wheelchairs</w:t>
      </w:r>
      <w:r>
        <w:rPr>
          <w:rFonts w:ascii="Verdana"/>
          <w:i/>
          <w:color w:val="6D6E71"/>
          <w:sz w:val="14"/>
        </w:rPr>
        <w:t> Stand,</w:t>
      </w:r>
      <w:r>
        <w:rPr>
          <w:rFonts w:ascii="Verdana"/>
          <w:i/>
          <w:color w:val="6D6E71"/>
          <w:spacing w:val="-7"/>
          <w:sz w:val="14"/>
        </w:rPr>
        <w:t> </w:t>
      </w:r>
      <w:r>
        <w:rPr>
          <w:rFonts w:ascii="Verdana"/>
          <w:i/>
          <w:color w:val="6D6E71"/>
          <w:sz w:val="14"/>
        </w:rPr>
        <w:t>Perth</w:t>
      </w:r>
    </w:p>
    <w:p>
      <w:pPr>
        <w:spacing w:line="247" w:lineRule="auto" w:before="66"/>
        <w:ind w:left="526" w:right="1402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The Scout Mobility Warrior is the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ﬁrst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Powered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Hockey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Sports Wheelchair on the Australian</w:t>
      </w:r>
    </w:p>
    <w:p>
      <w:pPr>
        <w:spacing w:line="247" w:lineRule="auto" w:before="0"/>
        <w:ind w:left="526" w:right="1234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2"/>
          <w:sz w:val="16"/>
        </w:rPr>
        <w:t>market.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custom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built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Warrior </w:t>
      </w:r>
      <w:r>
        <w:rPr>
          <w:rFonts w:ascii="Verdana"/>
          <w:color w:val="231F20"/>
          <w:sz w:val="16"/>
        </w:rPr>
        <w:t>Sport Wheelchair is designed</w:t>
      </w:r>
    </w:p>
    <w:p>
      <w:pPr>
        <w:spacing w:line="247" w:lineRule="auto" w:before="0"/>
        <w:ind w:left="526" w:right="1234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for indoor sport use only. It is a high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performance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wheelchair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and requires suﬃcient physical and cognitive capabilities from the </w:t>
      </w:r>
      <w:r>
        <w:rPr>
          <w:rFonts w:ascii="Verdana" w:hAnsi="Verdana"/>
          <w:color w:val="231F20"/>
          <w:spacing w:val="-2"/>
          <w:sz w:val="16"/>
        </w:rPr>
        <w:t>user.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The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Warrior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has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a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top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speed </w:t>
      </w:r>
      <w:r>
        <w:rPr>
          <w:rFonts w:ascii="Verdana" w:hAnsi="Verdana"/>
          <w:color w:val="231F20"/>
          <w:sz w:val="16"/>
        </w:rPr>
        <w:t>of 15km/h, handcrafted safety features,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and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modular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adaptable features for every ability.</w:t>
      </w:r>
    </w:p>
    <w:p>
      <w:pPr>
        <w:spacing w:line="247" w:lineRule="auto" w:before="110"/>
        <w:ind w:left="526" w:right="1145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The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z w:val="16"/>
        </w:rPr>
        <w:t>Warrior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z w:val="16"/>
        </w:rPr>
        <w:t>is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z w:val="16"/>
        </w:rPr>
        <w:t>able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z w:val="16"/>
        </w:rPr>
        <w:t>to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z w:val="16"/>
        </w:rPr>
        <w:t>be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z w:val="16"/>
        </w:rPr>
        <w:t>controlled by a joystick, head array, breath tube, and numerous other ways.</w:t>
      </w:r>
    </w:p>
    <w:p>
      <w:pPr>
        <w:spacing w:line="247" w:lineRule="auto" w:before="0"/>
        <w:ind w:left="526" w:right="1234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Athletes with limited mobility are able to play without a hockey stick,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z w:val="16"/>
        </w:rPr>
        <w:t>instead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z w:val="16"/>
        </w:rPr>
        <w:t>using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z w:val="16"/>
        </w:rPr>
        <w:t>a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z w:val="16"/>
        </w:rPr>
        <w:t>“”T-Bar””</w:t>
      </w:r>
      <w:r>
        <w:rPr>
          <w:rFonts w:ascii="Verdana" w:hAnsi="Verdana"/>
          <w:color w:val="231F20"/>
          <w:spacing w:val="-5"/>
          <w:sz w:val="16"/>
        </w:rPr>
        <w:t> </w:t>
      </w:r>
      <w:r>
        <w:rPr>
          <w:rFonts w:ascii="Verdana" w:hAnsi="Verdana"/>
          <w:color w:val="231F20"/>
          <w:sz w:val="16"/>
        </w:rPr>
        <w:t>or “”T-Stick””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to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control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the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ball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with </w:t>
      </w:r>
      <w:r>
        <w:rPr>
          <w:rFonts w:ascii="Verdana" w:hAnsi="Verdana"/>
          <w:color w:val="231F20"/>
          <w:spacing w:val="-2"/>
          <w:sz w:val="16"/>
        </w:rPr>
        <w:t>their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chairs.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Seat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width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and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depth, </w:t>
      </w:r>
      <w:r>
        <w:rPr>
          <w:rFonts w:ascii="Verdana" w:hAnsi="Verdana"/>
          <w:color w:val="231F20"/>
          <w:sz w:val="16"/>
        </w:rPr>
        <w:t>and backrest width and height, </w:t>
      </w:r>
      <w:r>
        <w:rPr>
          <w:rFonts w:ascii="Verdana" w:hAnsi="Verdana"/>
          <w:color w:val="231F20"/>
          <w:spacing w:val="-2"/>
          <w:sz w:val="16"/>
        </w:rPr>
        <w:t>are</w:t>
      </w:r>
      <w:r>
        <w:rPr>
          <w:rFonts w:ascii="Verdana" w:hAnsi="Verdana"/>
          <w:color w:val="231F20"/>
          <w:spacing w:val="-10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easily</w:t>
      </w:r>
      <w:r>
        <w:rPr>
          <w:rFonts w:ascii="Verdana" w:hAnsi="Verdana"/>
          <w:color w:val="231F20"/>
          <w:spacing w:val="-10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adjusted,</w:t>
      </w:r>
      <w:r>
        <w:rPr>
          <w:rFonts w:ascii="Verdana" w:hAnsi="Verdana"/>
          <w:color w:val="231F20"/>
          <w:spacing w:val="-10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as</w:t>
      </w:r>
      <w:r>
        <w:rPr>
          <w:rFonts w:ascii="Verdana" w:hAnsi="Verdana"/>
          <w:color w:val="231F20"/>
          <w:spacing w:val="-10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well</w:t>
      </w:r>
      <w:r>
        <w:rPr>
          <w:rFonts w:ascii="Verdana" w:hAnsi="Verdana"/>
          <w:color w:val="231F20"/>
          <w:spacing w:val="-10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as</w:t>
      </w:r>
      <w:r>
        <w:rPr>
          <w:rFonts w:ascii="Verdana" w:hAnsi="Verdana"/>
          <w:color w:val="231F20"/>
          <w:spacing w:val="-10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seat </w:t>
      </w:r>
      <w:r>
        <w:rPr>
          <w:rFonts w:ascii="Verdana" w:hAnsi="Verdana"/>
          <w:color w:val="231F20"/>
          <w:sz w:val="16"/>
        </w:rPr>
        <w:t>height, backrest angle, footplate height and angle, and guard </w:t>
      </w:r>
      <w:r>
        <w:rPr>
          <w:rFonts w:ascii="Verdana" w:hAnsi="Verdana"/>
          <w:color w:val="231F20"/>
          <w:spacing w:val="-2"/>
          <w:sz w:val="16"/>
        </w:rPr>
        <w:t>depth.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This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makes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a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single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Warrior </w:t>
      </w:r>
      <w:r>
        <w:rPr>
          <w:rFonts w:ascii="Verdana" w:hAnsi="Verdana"/>
          <w:color w:val="231F20"/>
          <w:sz w:val="16"/>
        </w:rPr>
        <w:t>chair able to be used by multiple </w:t>
      </w:r>
      <w:r>
        <w:rPr>
          <w:rFonts w:ascii="Verdana" w:hAnsi="Verdana"/>
          <w:color w:val="231F20"/>
          <w:spacing w:val="-2"/>
          <w:sz w:val="16"/>
        </w:rPr>
        <w:t>athletes.</w:t>
      </w:r>
    </w:p>
    <w:p>
      <w:pPr>
        <w:spacing w:after="0" w:line="247" w:lineRule="auto"/>
        <w:jc w:val="left"/>
        <w:rPr>
          <w:rFonts w:ascii="Verdana" w:hAnsi="Verdana"/>
          <w:sz w:val="16"/>
        </w:rPr>
        <w:sectPr>
          <w:type w:val="continuous"/>
          <w:pgSz w:w="11910" w:h="16840"/>
          <w:pgMar w:top="0" w:bottom="0" w:left="0" w:right="0"/>
          <w:cols w:num="3" w:equalWidth="0">
            <w:col w:w="4102" w:space="40"/>
            <w:col w:w="3229" w:space="39"/>
            <w:col w:w="4500"/>
          </w:cols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4"/>
        <w:rPr>
          <w:rFonts w:ascii="Verdana"/>
          <w:sz w:val="22"/>
        </w:rPr>
      </w:pPr>
    </w:p>
    <w:p>
      <w:pPr>
        <w:spacing w:after="0"/>
        <w:rPr>
          <w:rFonts w:ascii="Verdana"/>
          <w:sz w:val="2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103"/>
        <w:ind w:left="1133" w:right="1667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1925994</wp:posOffset>
            </wp:positionH>
            <wp:positionV relativeFrom="paragraph">
              <wp:posOffset>90858</wp:posOffset>
            </wp:positionV>
            <wp:extent cx="528002" cy="618003"/>
            <wp:effectExtent l="0" t="0" r="0" b="0"/>
            <wp:wrapNone/>
            <wp:docPr id="1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02" cy="61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20"/>
        </w:rPr>
        <w:t>VivaPlus </w:t>
      </w:r>
      <w:r>
        <w:rPr>
          <w:b/>
          <w:color w:val="231F20"/>
          <w:sz w:val="20"/>
        </w:rPr>
        <w:t>Seat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Walker</w:t>
      </w:r>
    </w:p>
    <w:p>
      <w:pPr>
        <w:spacing w:line="237" w:lineRule="auto" w:before="43"/>
        <w:ind w:left="1133" w:right="1140" w:firstLine="0"/>
        <w:jc w:val="left"/>
        <w:rPr>
          <w:rFonts w:ascii="Verdana"/>
          <w:i/>
          <w:sz w:val="14"/>
        </w:rPr>
      </w:pPr>
      <w:r>
        <w:rPr>
          <w:rFonts w:ascii="Verdana"/>
          <w:i/>
          <w:color w:val="6D6E71"/>
          <w:spacing w:val="-2"/>
          <w:sz w:val="14"/>
        </w:rPr>
        <w:t>Unicare</w:t>
      </w:r>
      <w:r>
        <w:rPr>
          <w:rFonts w:ascii="Verdana"/>
          <w:i/>
          <w:color w:val="6D6E71"/>
          <w:spacing w:val="-11"/>
          <w:sz w:val="14"/>
        </w:rPr>
        <w:t> </w:t>
      </w:r>
      <w:r>
        <w:rPr>
          <w:rFonts w:ascii="Verdana"/>
          <w:i/>
          <w:color w:val="6D6E71"/>
          <w:spacing w:val="-2"/>
          <w:sz w:val="14"/>
        </w:rPr>
        <w:t>Health</w:t>
      </w:r>
      <w:r>
        <w:rPr>
          <w:rFonts w:ascii="Verdana"/>
          <w:i/>
          <w:color w:val="6D6E71"/>
          <w:spacing w:val="-10"/>
          <w:sz w:val="14"/>
        </w:rPr>
        <w:t> </w:t>
      </w:r>
      <w:r>
        <w:rPr>
          <w:rFonts w:ascii="Verdana"/>
          <w:i/>
          <w:color w:val="6D6E71"/>
          <w:spacing w:val="-2"/>
          <w:sz w:val="14"/>
        </w:rPr>
        <w:t>Stand,</w:t>
      </w:r>
      <w:r>
        <w:rPr>
          <w:rFonts w:ascii="Verdana"/>
          <w:i/>
          <w:color w:val="6D6E71"/>
          <w:spacing w:val="-2"/>
          <w:sz w:val="14"/>
        </w:rPr>
        <w:t> Perth</w:t>
      </w:r>
    </w:p>
    <w:p>
      <w:pPr>
        <w:spacing w:before="66"/>
        <w:ind w:left="1133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A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z w:val="16"/>
        </w:rPr>
        <w:t>stylish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z w:val="16"/>
        </w:rPr>
        <w:t>plus-</w:t>
      </w:r>
      <w:r>
        <w:rPr>
          <w:rFonts w:ascii="Verdana"/>
          <w:color w:val="231F20"/>
          <w:spacing w:val="-4"/>
          <w:sz w:val="16"/>
        </w:rPr>
        <w:t>size</w:t>
      </w:r>
    </w:p>
    <w:p>
      <w:pPr>
        <w:spacing w:before="6"/>
        <w:ind w:left="1133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2"/>
          <w:sz w:val="16"/>
        </w:rPr>
        <w:t>walker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with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an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emphasis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on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style.</w:t>
      </w:r>
    </w:p>
    <w:p>
      <w:pPr>
        <w:spacing w:line="247" w:lineRule="auto" w:before="119"/>
        <w:ind w:left="1133" w:right="88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The Viva Seat Walker by Unicare oﬀers</w:t>
      </w:r>
      <w:r>
        <w:rPr>
          <w:rFonts w:ascii="Verdana" w:hAnsi="Verdana"/>
          <w:color w:val="231F20"/>
          <w:spacing w:val="-1"/>
          <w:sz w:val="16"/>
        </w:rPr>
        <w:t> </w:t>
      </w:r>
      <w:r>
        <w:rPr>
          <w:rFonts w:ascii="Verdana" w:hAnsi="Verdana"/>
          <w:color w:val="231F20"/>
          <w:sz w:val="16"/>
        </w:rPr>
        <w:t>a</w:t>
      </w:r>
      <w:r>
        <w:rPr>
          <w:rFonts w:ascii="Verdana" w:hAnsi="Verdana"/>
          <w:color w:val="231F20"/>
          <w:spacing w:val="-1"/>
          <w:sz w:val="16"/>
        </w:rPr>
        <w:t> </w:t>
      </w:r>
      <w:r>
        <w:rPr>
          <w:rFonts w:ascii="Verdana" w:hAnsi="Verdana"/>
          <w:color w:val="231F20"/>
          <w:sz w:val="16"/>
        </w:rPr>
        <w:t>patented</w:t>
      </w:r>
      <w:r>
        <w:rPr>
          <w:rFonts w:ascii="Verdana" w:hAnsi="Verdana"/>
          <w:color w:val="231F20"/>
          <w:spacing w:val="-1"/>
          <w:sz w:val="16"/>
        </w:rPr>
        <w:t> </w:t>
      </w:r>
      <w:r>
        <w:rPr>
          <w:rFonts w:ascii="Verdana" w:hAnsi="Verdana"/>
          <w:color w:val="231F20"/>
          <w:sz w:val="16"/>
        </w:rPr>
        <w:t>depth-adjustable backrest, push button height adjustable handles, a wide padded </w:t>
      </w:r>
      <w:r>
        <w:rPr>
          <w:rFonts w:ascii="Verdana" w:hAnsi="Verdana"/>
          <w:color w:val="231F20"/>
          <w:spacing w:val="-2"/>
          <w:sz w:val="16"/>
        </w:rPr>
        <w:t>seat,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and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a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shiny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metallic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ﬁnish.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The </w:t>
      </w:r>
      <w:r>
        <w:rPr>
          <w:rFonts w:ascii="Verdana" w:hAnsi="Verdana"/>
          <w:color w:val="231F20"/>
          <w:sz w:val="16"/>
        </w:rPr>
        <w:t>Viva is available in Rose Gold for</w:t>
      </w:r>
    </w:p>
    <w:p>
      <w:pPr>
        <w:spacing w:line="247" w:lineRule="auto" w:before="0"/>
        <w:ind w:left="1133" w:right="21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a touch of class and Meteor gray </w:t>
      </w:r>
      <w:r>
        <w:rPr>
          <w:rFonts w:ascii="Verdana" w:hAnsi="Verdana"/>
          <w:color w:val="231F20"/>
          <w:spacing w:val="-2"/>
          <w:sz w:val="16"/>
        </w:rPr>
        <w:t>for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a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glaze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of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sophisticated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luxury. </w:t>
      </w:r>
      <w:r>
        <w:rPr>
          <w:rFonts w:ascii="Verdana" w:hAnsi="Verdana"/>
          <w:color w:val="231F20"/>
          <w:sz w:val="16"/>
        </w:rPr>
        <w:t>It is the most feature-packed, reﬁned rollator Unicare has ever produced. These unique features and more, have made the Viva a game-changer and trendsetter in the mobility aid market.</w:t>
      </w:r>
    </w:p>
    <w:p>
      <w:pPr>
        <w:spacing w:line="247" w:lineRule="auto" w:before="109"/>
        <w:ind w:left="1133" w:right="133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With an emphasis on style, the VivaPlus is set to lead a new generation of mobility aids for our plus-size population that balances clinical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characteristics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with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modern lifestyle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z w:val="16"/>
        </w:rPr>
        <w:t>features.</w:t>
      </w:r>
    </w:p>
    <w:p>
      <w:pPr>
        <w:pStyle w:val="BodyText"/>
        <w:rPr>
          <w:rFonts w:ascii="Verdana"/>
        </w:rPr>
      </w:pPr>
    </w:p>
    <w:p>
      <w:pPr>
        <w:pStyle w:val="BodyText"/>
        <w:spacing w:before="8"/>
        <w:rPr>
          <w:rFonts w:ascii="Verdana"/>
          <w:sz w:val="23"/>
        </w:rPr>
      </w:pPr>
    </w:p>
    <w:p>
      <w:pPr>
        <w:pStyle w:val="Heading6"/>
      </w:pPr>
      <w:r>
        <w:rPr>
          <w:color w:val="293896"/>
          <w:spacing w:val="-7"/>
          <w:w w:val="120"/>
        </w:rPr>
        <w:t>VOTE</w:t>
      </w:r>
      <w:r>
        <w:rPr>
          <w:color w:val="293896"/>
          <w:spacing w:val="-17"/>
          <w:w w:val="120"/>
        </w:rPr>
        <w:t> </w:t>
      </w:r>
      <w:r>
        <w:rPr>
          <w:color w:val="293896"/>
          <w:spacing w:val="-16"/>
          <w:w w:val="115"/>
        </w:rPr>
        <w:t>NOW!</w:t>
      </w:r>
    </w:p>
    <w:p>
      <w:pPr>
        <w:spacing w:before="103"/>
        <w:ind w:left="430" w:right="1532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spacing w:val="-2"/>
          <w:sz w:val="20"/>
        </w:rPr>
        <w:t>Wonderseat </w:t>
      </w:r>
      <w:r>
        <w:rPr>
          <w:b/>
          <w:color w:val="231F20"/>
          <w:w w:val="105"/>
          <w:sz w:val="20"/>
        </w:rPr>
        <w:t>by Spex</w:t>
      </w:r>
    </w:p>
    <w:p>
      <w:pPr>
        <w:spacing w:line="237" w:lineRule="auto" w:before="43"/>
        <w:ind w:left="430" w:right="1140" w:firstLine="0"/>
        <w:jc w:val="left"/>
        <w:rPr>
          <w:rFonts w:ascii="Verdana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4043997</wp:posOffset>
            </wp:positionH>
            <wp:positionV relativeFrom="paragraph">
              <wp:posOffset>-280900</wp:posOffset>
            </wp:positionV>
            <wp:extent cx="636003" cy="636003"/>
            <wp:effectExtent l="0" t="0" r="0" b="0"/>
            <wp:wrapNone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03" cy="63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color w:val="6D6E71"/>
          <w:sz w:val="14"/>
        </w:rPr>
        <w:t>Medifab</w:t>
      </w:r>
      <w:r>
        <w:rPr>
          <w:rFonts w:ascii="Verdana"/>
          <w:i/>
          <w:color w:val="6D6E71"/>
          <w:spacing w:val="-7"/>
          <w:sz w:val="14"/>
        </w:rPr>
        <w:t> </w:t>
      </w:r>
      <w:r>
        <w:rPr>
          <w:rFonts w:ascii="Verdana"/>
          <w:i/>
          <w:color w:val="6D6E71"/>
          <w:sz w:val="14"/>
        </w:rPr>
        <w:t>Stand,</w:t>
      </w:r>
      <w:r>
        <w:rPr>
          <w:rFonts w:ascii="Verdana"/>
          <w:i/>
          <w:color w:val="6D6E71"/>
          <w:sz w:val="14"/>
        </w:rPr>
        <w:t> Melbourne</w:t>
      </w:r>
      <w:r>
        <w:rPr>
          <w:rFonts w:ascii="Verdana"/>
          <w:i/>
          <w:color w:val="6D6E71"/>
          <w:spacing w:val="-13"/>
          <w:sz w:val="14"/>
        </w:rPr>
        <w:t> </w:t>
      </w:r>
      <w:r>
        <w:rPr>
          <w:rFonts w:ascii="Verdana"/>
          <w:i/>
          <w:color w:val="6D6E71"/>
          <w:sz w:val="14"/>
        </w:rPr>
        <w:t>&amp;</w:t>
      </w:r>
      <w:r>
        <w:rPr>
          <w:rFonts w:ascii="Verdana"/>
          <w:i/>
          <w:color w:val="6D6E71"/>
          <w:spacing w:val="-12"/>
          <w:sz w:val="14"/>
        </w:rPr>
        <w:t> </w:t>
      </w:r>
      <w:r>
        <w:rPr>
          <w:rFonts w:ascii="Verdana"/>
          <w:i/>
          <w:color w:val="6D6E71"/>
          <w:sz w:val="14"/>
        </w:rPr>
        <w:t>Perth</w:t>
      </w:r>
    </w:p>
    <w:p>
      <w:pPr>
        <w:spacing w:before="66"/>
        <w:ind w:left="430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4"/>
          <w:sz w:val="16"/>
        </w:rPr>
        <w:t>Wonderseat</w:t>
      </w:r>
      <w:r>
        <w:rPr>
          <w:rFonts w:ascii="Verdana"/>
          <w:color w:val="231F20"/>
          <w:spacing w:val="-2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is</w:t>
      </w:r>
      <w:r>
        <w:rPr>
          <w:rFonts w:ascii="Verdana"/>
          <w:color w:val="231F20"/>
          <w:spacing w:val="-1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more</w:t>
      </w:r>
    </w:p>
    <w:p>
      <w:pPr>
        <w:spacing w:line="247" w:lineRule="auto" w:before="6"/>
        <w:ind w:left="430" w:right="129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than just a paediatric seating </w:t>
      </w:r>
      <w:r>
        <w:rPr>
          <w:rFonts w:ascii="Verdana" w:hAnsi="Verdana"/>
          <w:color w:val="231F20"/>
          <w:spacing w:val="-4"/>
          <w:sz w:val="16"/>
        </w:rPr>
        <w:t>system.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It’s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a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window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to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a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world</w:t>
      </w:r>
      <w:r>
        <w:rPr>
          <w:rFonts w:ascii="Verdana" w:hAnsi="Verdana"/>
          <w:color w:val="231F20"/>
          <w:spacing w:val="-11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of </w:t>
      </w:r>
      <w:r>
        <w:rPr>
          <w:rFonts w:ascii="Verdana" w:hAnsi="Verdana"/>
          <w:color w:val="231F20"/>
          <w:sz w:val="16"/>
        </w:rPr>
        <w:t>fresh and exciting opportunities;</w:t>
      </w:r>
    </w:p>
    <w:p>
      <w:pPr>
        <w:spacing w:line="247" w:lineRule="auto" w:before="0"/>
        <w:ind w:left="430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a symbol of fun, a promise of </w:t>
      </w:r>
      <w:r>
        <w:rPr>
          <w:rFonts w:ascii="Verdana"/>
          <w:color w:val="231F20"/>
          <w:spacing w:val="-4"/>
          <w:sz w:val="16"/>
        </w:rPr>
        <w:t>adventure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and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a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vehicle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for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personal </w:t>
      </w:r>
      <w:r>
        <w:rPr>
          <w:rFonts w:ascii="Verdana"/>
          <w:color w:val="231F20"/>
          <w:sz w:val="16"/>
        </w:rPr>
        <w:t>expression and empowerment.</w:t>
      </w:r>
    </w:p>
    <w:p>
      <w:pPr>
        <w:spacing w:line="194" w:lineRule="exact" w:before="0"/>
        <w:ind w:left="430" w:right="0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2"/>
          <w:sz w:val="16"/>
        </w:rPr>
        <w:t>Putting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the</w:t>
      </w:r>
      <w:r>
        <w:rPr>
          <w:rFonts w:ascii="Verdana"/>
          <w:color w:val="231F20"/>
          <w:spacing w:val="-9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fun</w:t>
      </w:r>
      <w:r>
        <w:rPr>
          <w:rFonts w:ascii="Verdana"/>
          <w:color w:val="231F20"/>
          <w:spacing w:val="-9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into</w:t>
      </w:r>
      <w:r>
        <w:rPr>
          <w:rFonts w:ascii="Verdana"/>
          <w:color w:val="231F20"/>
          <w:spacing w:val="-9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function.</w:t>
      </w:r>
    </w:p>
    <w:p>
      <w:pPr>
        <w:spacing w:line="247" w:lineRule="auto" w:before="118"/>
        <w:ind w:left="430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The Wonderseat family consists of a range of paediatric wheelchair </w:t>
      </w:r>
      <w:r>
        <w:rPr>
          <w:rFonts w:ascii="Verdana" w:hAnsi="Verdana"/>
          <w:color w:val="231F20"/>
          <w:spacing w:val="-2"/>
          <w:sz w:val="16"/>
        </w:rPr>
        <w:t>seating</w:t>
      </w:r>
      <w:r>
        <w:rPr>
          <w:rFonts w:ascii="Verdana" w:hAnsi="Verdana"/>
          <w:color w:val="231F20"/>
          <w:spacing w:val="-7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systems</w:t>
      </w:r>
      <w:r>
        <w:rPr>
          <w:rFonts w:ascii="Verdana" w:hAnsi="Verdana"/>
          <w:color w:val="231F20"/>
          <w:spacing w:val="-7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created</w:t>
      </w:r>
      <w:r>
        <w:rPr>
          <w:rFonts w:ascii="Verdana" w:hAnsi="Verdana"/>
          <w:color w:val="231F20"/>
          <w:spacing w:val="-7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speciﬁcally </w:t>
      </w:r>
      <w:r>
        <w:rPr>
          <w:rFonts w:ascii="Verdana" w:hAnsi="Verdana"/>
          <w:color w:val="231F20"/>
          <w:sz w:val="16"/>
        </w:rPr>
        <w:t>to provide children with the ultimate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support.</w:t>
      </w:r>
    </w:p>
    <w:p>
      <w:pPr>
        <w:spacing w:line="247" w:lineRule="auto" w:before="112"/>
        <w:ind w:left="430" w:right="643" w:firstLine="0"/>
        <w:jc w:val="both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From</w:t>
      </w:r>
      <w:r>
        <w:rPr>
          <w:rFonts w:ascii="Verdana" w:hAnsi="Verdana"/>
          <w:color w:val="231F20"/>
          <w:spacing w:val="-6"/>
          <w:sz w:val="16"/>
        </w:rPr>
        <w:t> </w:t>
      </w:r>
      <w:r>
        <w:rPr>
          <w:rFonts w:ascii="Verdana" w:hAnsi="Verdana"/>
          <w:color w:val="231F20"/>
          <w:sz w:val="16"/>
        </w:rPr>
        <w:t>packaging</w:t>
      </w:r>
      <w:r>
        <w:rPr>
          <w:rFonts w:ascii="Verdana" w:hAnsi="Verdana"/>
          <w:color w:val="231F20"/>
          <w:spacing w:val="-6"/>
          <w:sz w:val="16"/>
        </w:rPr>
        <w:t> </w:t>
      </w:r>
      <w:r>
        <w:rPr>
          <w:rFonts w:ascii="Verdana" w:hAnsi="Verdana"/>
          <w:color w:val="231F20"/>
          <w:sz w:val="16"/>
        </w:rPr>
        <w:t>to</w:t>
      </w:r>
      <w:r>
        <w:rPr>
          <w:rFonts w:ascii="Verdana" w:hAnsi="Verdana"/>
          <w:color w:val="231F20"/>
          <w:spacing w:val="-6"/>
          <w:sz w:val="16"/>
        </w:rPr>
        <w:t> </w:t>
      </w:r>
      <w:r>
        <w:rPr>
          <w:rFonts w:ascii="Verdana" w:hAnsi="Verdana"/>
          <w:color w:val="231F20"/>
          <w:sz w:val="16"/>
        </w:rPr>
        <w:t>product </w:t>
      </w:r>
      <w:r>
        <w:rPr>
          <w:rFonts w:ascii="Verdana" w:hAnsi="Verdana"/>
          <w:color w:val="231F20"/>
          <w:spacing w:val="-2"/>
          <w:sz w:val="16"/>
        </w:rPr>
        <w:t>ﬁnishings,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Wonderseat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is</w:t>
      </w:r>
      <w:r>
        <w:rPr>
          <w:rFonts w:ascii="Verdana" w:hAnsi="Verdana"/>
          <w:color w:val="231F20"/>
          <w:spacing w:val="-12"/>
          <w:sz w:val="16"/>
        </w:rPr>
        <w:t> </w:t>
      </w:r>
      <w:r>
        <w:rPr>
          <w:rFonts w:ascii="Verdana" w:hAnsi="Verdana"/>
          <w:color w:val="231F20"/>
          <w:spacing w:val="-2"/>
          <w:sz w:val="16"/>
        </w:rPr>
        <w:t>as </w:t>
      </w:r>
      <w:r>
        <w:rPr>
          <w:rFonts w:ascii="Verdana" w:hAnsi="Verdana"/>
          <w:color w:val="231F20"/>
          <w:sz w:val="16"/>
        </w:rPr>
        <w:t>uplifting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as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it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is</w:t>
      </w:r>
      <w:r>
        <w:rPr>
          <w:rFonts w:ascii="Verdana" w:hAnsi="Verdana"/>
          <w:color w:val="231F20"/>
          <w:spacing w:val="-13"/>
          <w:sz w:val="16"/>
        </w:rPr>
        <w:t> </w:t>
      </w:r>
      <w:r>
        <w:rPr>
          <w:rFonts w:ascii="Verdana" w:hAnsi="Verdana"/>
          <w:color w:val="231F20"/>
          <w:sz w:val="16"/>
        </w:rPr>
        <w:t>supportive!</w:t>
      </w:r>
    </w:p>
    <w:p>
      <w:pPr>
        <w:spacing w:before="103"/>
        <w:ind w:left="52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w w:val="105"/>
          <w:sz w:val="20"/>
        </w:rPr>
        <w:t>Ziggy by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spacing w:val="-2"/>
          <w:w w:val="105"/>
          <w:sz w:val="20"/>
        </w:rPr>
        <w:t>Luddi</w:t>
      </w:r>
    </w:p>
    <w:p>
      <w:pPr>
        <w:spacing w:line="237" w:lineRule="auto" w:before="44"/>
        <w:ind w:left="526" w:right="2378" w:firstLine="0"/>
        <w:jc w:val="left"/>
        <w:rPr>
          <w:rFonts w:ascii="Verdana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6204000</wp:posOffset>
            </wp:positionH>
            <wp:positionV relativeFrom="paragraph">
              <wp:posOffset>-37865</wp:posOffset>
            </wp:positionV>
            <wp:extent cx="636003" cy="480002"/>
            <wp:effectExtent l="0" t="0" r="0" b="0"/>
            <wp:wrapNone/>
            <wp:docPr id="2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03" cy="4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color w:val="6D6E71"/>
          <w:sz w:val="14"/>
        </w:rPr>
        <w:t>Luddi</w:t>
      </w:r>
      <w:r>
        <w:rPr>
          <w:rFonts w:ascii="Verdana"/>
          <w:i/>
          <w:color w:val="6D6E71"/>
          <w:spacing w:val="-7"/>
          <w:sz w:val="14"/>
        </w:rPr>
        <w:t> </w:t>
      </w:r>
      <w:r>
        <w:rPr>
          <w:rFonts w:ascii="Verdana"/>
          <w:i/>
          <w:color w:val="6D6E71"/>
          <w:sz w:val="14"/>
        </w:rPr>
        <w:t>Stand,</w:t>
      </w:r>
      <w:r>
        <w:rPr>
          <w:rFonts w:ascii="Verdana"/>
          <w:i/>
          <w:color w:val="6D6E71"/>
          <w:sz w:val="14"/>
        </w:rPr>
        <w:t> Melbourne</w:t>
      </w:r>
      <w:r>
        <w:rPr>
          <w:rFonts w:ascii="Verdana"/>
          <w:i/>
          <w:color w:val="6D6E71"/>
          <w:spacing w:val="-13"/>
          <w:sz w:val="14"/>
        </w:rPr>
        <w:t> </w:t>
      </w:r>
      <w:r>
        <w:rPr>
          <w:rFonts w:ascii="Verdana"/>
          <w:i/>
          <w:color w:val="6D6E71"/>
          <w:sz w:val="14"/>
        </w:rPr>
        <w:t>&amp;</w:t>
      </w:r>
      <w:r>
        <w:rPr>
          <w:rFonts w:ascii="Verdana"/>
          <w:i/>
          <w:color w:val="6D6E71"/>
          <w:spacing w:val="-12"/>
          <w:sz w:val="14"/>
        </w:rPr>
        <w:t> </w:t>
      </w:r>
      <w:r>
        <w:rPr>
          <w:rFonts w:ascii="Verdana"/>
          <w:i/>
          <w:color w:val="6D6E71"/>
          <w:sz w:val="14"/>
        </w:rPr>
        <w:t>Perth</w:t>
      </w:r>
    </w:p>
    <w:p>
      <w:pPr>
        <w:spacing w:line="247" w:lineRule="auto" w:before="67"/>
        <w:ind w:left="526" w:right="1828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pacing w:val="-4"/>
          <w:sz w:val="16"/>
        </w:rPr>
        <w:t>Invented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by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Luddi,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the </w:t>
      </w:r>
      <w:r>
        <w:rPr>
          <w:rFonts w:ascii="Verdana"/>
          <w:color w:val="231F20"/>
          <w:sz w:val="16"/>
        </w:rPr>
        <w:t>Ziggy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boasts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an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array</w:t>
      </w:r>
    </w:p>
    <w:p>
      <w:pPr>
        <w:spacing w:line="247" w:lineRule="auto" w:before="0"/>
        <w:ind w:left="526" w:right="1145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of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z w:val="16"/>
        </w:rPr>
        <w:t>unique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z w:val="16"/>
        </w:rPr>
        <w:t>features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z w:val="16"/>
        </w:rPr>
        <w:t>that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z w:val="16"/>
        </w:rPr>
        <w:t>make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z w:val="16"/>
        </w:rPr>
        <w:t>it</w:t>
      </w:r>
      <w:r>
        <w:rPr>
          <w:rFonts w:ascii="Verdana"/>
          <w:color w:val="231F20"/>
          <w:spacing w:val="-8"/>
          <w:sz w:val="16"/>
        </w:rPr>
        <w:t> </w:t>
      </w:r>
      <w:r>
        <w:rPr>
          <w:rFonts w:ascii="Verdana"/>
          <w:color w:val="231F20"/>
          <w:sz w:val="16"/>
        </w:rPr>
        <w:t>the </w:t>
      </w:r>
      <w:r>
        <w:rPr>
          <w:rFonts w:ascii="Verdana"/>
          <w:color w:val="231F20"/>
          <w:spacing w:val="-4"/>
          <w:sz w:val="16"/>
        </w:rPr>
        <w:t>most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accessible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and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inclusive</w:t>
      </w:r>
      <w:r>
        <w:rPr>
          <w:rFonts w:ascii="Verdana"/>
          <w:color w:val="231F20"/>
          <w:spacing w:val="-7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sexual </w:t>
      </w:r>
      <w:r>
        <w:rPr>
          <w:rFonts w:ascii="Verdana"/>
          <w:color w:val="231F20"/>
          <w:sz w:val="16"/>
        </w:rPr>
        <w:t>wellness device ever created.</w:t>
      </w:r>
    </w:p>
    <w:p>
      <w:pPr>
        <w:spacing w:line="247" w:lineRule="auto" w:before="112"/>
        <w:ind w:left="526" w:right="1174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231F20"/>
          <w:sz w:val="16"/>
        </w:rPr>
        <w:t>Designed with vision impairments in mind, the Ziggy features high- contrast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colors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and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braille,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making it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easy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to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use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for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those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with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limited vision.</w:t>
      </w:r>
      <w:r>
        <w:rPr>
          <w:rFonts w:ascii="Verdana" w:hAnsi="Verdana"/>
          <w:color w:val="231F20"/>
          <w:spacing w:val="-15"/>
          <w:sz w:val="16"/>
        </w:rPr>
        <w:t> </w:t>
      </w:r>
      <w:r>
        <w:rPr>
          <w:rFonts w:ascii="Verdana" w:hAnsi="Verdana"/>
          <w:color w:val="231F20"/>
          <w:sz w:val="16"/>
        </w:rPr>
        <w:t>Its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unique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shape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and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design have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been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crafted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with</w:t>
      </w:r>
      <w:r>
        <w:rPr>
          <w:rFonts w:ascii="Verdana" w:hAnsi="Verdana"/>
          <w:color w:val="231F20"/>
          <w:spacing w:val="-2"/>
          <w:sz w:val="16"/>
        </w:rPr>
        <w:t> </w:t>
      </w:r>
      <w:r>
        <w:rPr>
          <w:rFonts w:ascii="Verdana" w:hAnsi="Verdana"/>
          <w:color w:val="231F20"/>
          <w:sz w:val="16"/>
        </w:rPr>
        <w:t>wheelchair users and individuals with low- functioning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z w:val="16"/>
        </w:rPr>
        <w:t>upper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z w:val="16"/>
        </w:rPr>
        <w:t>limb/hand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z w:val="16"/>
        </w:rPr>
        <w:t>use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z w:val="16"/>
        </w:rPr>
        <w:t>or </w:t>
      </w:r>
      <w:r>
        <w:rPr>
          <w:rFonts w:ascii="Verdana" w:hAnsi="Verdana"/>
          <w:color w:val="231F20"/>
          <w:spacing w:val="-4"/>
          <w:sz w:val="16"/>
        </w:rPr>
        <w:t>single-hand</w:t>
      </w:r>
      <w:r>
        <w:rPr>
          <w:rFonts w:ascii="Verdana" w:hAnsi="Verdana"/>
          <w:color w:val="231F20"/>
          <w:spacing w:val="-20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use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in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mind,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allowing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pacing w:val="-4"/>
          <w:sz w:val="16"/>
        </w:rPr>
        <w:t>for </w:t>
      </w:r>
      <w:r>
        <w:rPr>
          <w:rFonts w:ascii="Verdana" w:hAnsi="Verdana"/>
          <w:color w:val="231F20"/>
          <w:spacing w:val="-6"/>
          <w:sz w:val="16"/>
        </w:rPr>
        <w:t>eﬀortless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pacing w:val="-6"/>
          <w:sz w:val="16"/>
        </w:rPr>
        <w:t>use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pacing w:val="-6"/>
          <w:sz w:val="16"/>
        </w:rPr>
        <w:t>and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pacing w:val="-6"/>
          <w:sz w:val="16"/>
        </w:rPr>
        <w:t>maximum</w:t>
      </w:r>
      <w:r>
        <w:rPr>
          <w:rFonts w:ascii="Verdana" w:hAnsi="Verdana"/>
          <w:color w:val="231F20"/>
          <w:spacing w:val="-18"/>
          <w:sz w:val="16"/>
        </w:rPr>
        <w:t> </w:t>
      </w:r>
      <w:r>
        <w:rPr>
          <w:rFonts w:ascii="Verdana" w:hAnsi="Verdana"/>
          <w:color w:val="231F20"/>
          <w:spacing w:val="-6"/>
          <w:sz w:val="16"/>
        </w:rPr>
        <w:t>comfort.</w:t>
      </w:r>
    </w:p>
    <w:p>
      <w:pPr>
        <w:spacing w:line="247" w:lineRule="auto" w:before="110"/>
        <w:ind w:left="526" w:right="1166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With a long battery life of up to 3 months</w:t>
      </w:r>
      <w:r>
        <w:rPr>
          <w:rFonts w:ascii="Verdana"/>
          <w:color w:val="231F20"/>
          <w:spacing w:val="-15"/>
          <w:sz w:val="16"/>
        </w:rPr>
        <w:t> </w:t>
      </w:r>
      <w:r>
        <w:rPr>
          <w:rFonts w:ascii="Verdana"/>
          <w:color w:val="231F20"/>
          <w:sz w:val="16"/>
        </w:rPr>
        <w:t>and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magnetic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features</w:t>
      </w:r>
      <w:r>
        <w:rPr>
          <w:rFonts w:ascii="Verdana"/>
          <w:color w:val="231F20"/>
          <w:spacing w:val="-14"/>
          <w:sz w:val="16"/>
        </w:rPr>
        <w:t> </w:t>
      </w:r>
      <w:r>
        <w:rPr>
          <w:rFonts w:ascii="Verdana"/>
          <w:color w:val="231F20"/>
          <w:sz w:val="16"/>
        </w:rPr>
        <w:t>that </w:t>
      </w:r>
      <w:r>
        <w:rPr>
          <w:rFonts w:ascii="Verdana"/>
          <w:color w:val="231F20"/>
          <w:spacing w:val="-4"/>
          <w:sz w:val="16"/>
        </w:rPr>
        <w:t>facilitate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easy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wireless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charging,</w:t>
      </w:r>
      <w:r>
        <w:rPr>
          <w:rFonts w:ascii="Verdana"/>
          <w:color w:val="231F20"/>
          <w:spacing w:val="-10"/>
          <w:sz w:val="16"/>
        </w:rPr>
        <w:t> </w:t>
      </w:r>
      <w:r>
        <w:rPr>
          <w:rFonts w:ascii="Verdana"/>
          <w:color w:val="231F20"/>
          <w:spacing w:val="-4"/>
          <w:sz w:val="16"/>
        </w:rPr>
        <w:t>the </w:t>
      </w:r>
      <w:r>
        <w:rPr>
          <w:rFonts w:ascii="Verdana"/>
          <w:color w:val="231F20"/>
          <w:sz w:val="16"/>
        </w:rPr>
        <w:t>Ziggy product provides a versatile range of uses for both individuals </w:t>
      </w:r>
      <w:r>
        <w:rPr>
          <w:rFonts w:ascii="Verdana"/>
          <w:color w:val="231F20"/>
          <w:spacing w:val="-2"/>
          <w:sz w:val="16"/>
        </w:rPr>
        <w:t>who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possess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penis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and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those</w:t>
      </w:r>
      <w:r>
        <w:rPr>
          <w:rFonts w:ascii="Verdana"/>
          <w:color w:val="231F20"/>
          <w:spacing w:val="-11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who </w:t>
      </w:r>
      <w:r>
        <w:rPr>
          <w:rFonts w:ascii="Verdana"/>
          <w:color w:val="231F20"/>
          <w:sz w:val="16"/>
        </w:rPr>
        <w:t>do not. Able-bodied individuals</w:t>
      </w:r>
    </w:p>
    <w:p>
      <w:pPr>
        <w:spacing w:line="247" w:lineRule="auto" w:before="0"/>
        <w:ind w:left="526" w:right="1174" w:firstLine="0"/>
        <w:jc w:val="left"/>
        <w:rPr>
          <w:rFonts w:ascii="Verdana"/>
          <w:sz w:val="16"/>
        </w:rPr>
      </w:pPr>
      <w:r>
        <w:rPr>
          <w:rFonts w:ascii="Verdana"/>
          <w:color w:val="231F20"/>
          <w:sz w:val="16"/>
        </w:rPr>
        <w:t>will also love the user-friendly features, making the Ziggy the </w:t>
      </w:r>
      <w:r>
        <w:rPr>
          <w:rFonts w:ascii="Verdana"/>
          <w:color w:val="231F20"/>
          <w:spacing w:val="-2"/>
          <w:sz w:val="16"/>
        </w:rPr>
        <w:t>perfect</w:t>
      </w:r>
      <w:r>
        <w:rPr>
          <w:rFonts w:ascii="Verdana"/>
          <w:color w:val="231F20"/>
          <w:spacing w:val="-13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solution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for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anyone</w:t>
      </w:r>
      <w:r>
        <w:rPr>
          <w:rFonts w:ascii="Verdana"/>
          <w:color w:val="231F20"/>
          <w:spacing w:val="-12"/>
          <w:sz w:val="16"/>
        </w:rPr>
        <w:t> </w:t>
      </w:r>
      <w:r>
        <w:rPr>
          <w:rFonts w:ascii="Verdana"/>
          <w:color w:val="231F20"/>
          <w:spacing w:val="-2"/>
          <w:sz w:val="16"/>
        </w:rPr>
        <w:t>seeking </w:t>
      </w:r>
      <w:r>
        <w:rPr>
          <w:rFonts w:ascii="Verdana"/>
          <w:color w:val="231F20"/>
          <w:sz w:val="16"/>
        </w:rPr>
        <w:t>uncomplicated sexual wellness.</w:t>
      </w:r>
    </w:p>
    <w:p>
      <w:pPr>
        <w:spacing w:after="0" w:line="247" w:lineRule="auto"/>
        <w:jc w:val="left"/>
        <w:rPr>
          <w:rFonts w:ascii="Verdana"/>
          <w:sz w:val="16"/>
        </w:rPr>
        <w:sectPr>
          <w:type w:val="continuous"/>
          <w:pgSz w:w="11910" w:h="16840"/>
          <w:pgMar w:top="0" w:bottom="0" w:left="0" w:right="0"/>
          <w:cols w:num="3" w:equalWidth="0">
            <w:col w:w="4066" w:space="40"/>
            <w:col w:w="3265" w:space="39"/>
            <w:col w:w="4500"/>
          </w:cols>
        </w:sectPr>
      </w:pPr>
    </w:p>
    <w:p>
      <w:pPr>
        <w:spacing w:line="354" w:lineRule="exact" w:before="0"/>
        <w:ind w:left="2412" w:right="2872" w:firstLine="0"/>
        <w:jc w:val="center"/>
        <w:rPr>
          <w:rFonts w:ascii="Verdana"/>
          <w:sz w:val="30"/>
        </w:rPr>
      </w:pPr>
      <w:r>
        <w:rPr/>
        <w:pict>
          <v:group style="position:absolute;margin-left:56.692902pt;margin-top:56.692814pt;width:481.9pt;height:741.3pt;mso-position-horizontal-relative:page;mso-position-vertical-relative:page;z-index:-16407040" id="docshapegroup45" coordorigin="1134,1134" coordsize="9638,14826">
            <v:shape style="position:absolute;left:4251;top:1133;width:3407;height:7427" id="docshape46" coordorigin="4252,1134" coordsize="3407,7427" path="m4262,1134l4252,1134,4252,8561,4262,8561,4262,1134xm7659,1134l7649,1134,7649,8561,7659,8561,7659,1134xe" filled="true" fillcolor="#b1b3b6" stroked="false">
              <v:path arrowok="t"/>
              <v:fill type="solid"/>
            </v:shape>
            <v:line style="position:absolute" from="1134,8612" to="10772,8612" stroked="true" strokeweight=".5pt" strokecolor="#b1b3b6">
              <v:stroke dashstyle="solid"/>
            </v:line>
            <v:shape style="position:absolute;left:4251;top:8560;width:3407;height:6255" id="docshape47" coordorigin="4252,8561" coordsize="3407,6255" path="m4262,8561l4252,8561,4252,14815,4262,14815,4262,8561xm7659,8561l7649,8561,7649,14815,7659,14815,7659,8561xe" filled="true" fillcolor="#b1b3b6" stroked="false">
              <v:path arrowok="t"/>
              <v:fill type="solid"/>
            </v:shape>
            <v:shape style="position:absolute;left:1145;top:14874;width:1095;height:1085" type="#_x0000_t75" id="docshape48" stroked="false">
              <v:imagedata r:id="rId17" o:title=""/>
            </v:shape>
            <w10:wrap type="none"/>
          </v:group>
        </w:pict>
      </w:r>
      <w:hyperlink r:id="rId23">
        <w:r>
          <w:rPr>
            <w:rFonts w:ascii="Verdana"/>
            <w:color w:val="F7941D"/>
            <w:spacing w:val="-20"/>
            <w:sz w:val="30"/>
          </w:rPr>
          <w:t>www.atsa.org.au/voting/best-new-product-2023/</w:t>
        </w:r>
      </w:hyperlink>
    </w:p>
    <w:p>
      <w:pPr>
        <w:pStyle w:val="BodyText"/>
        <w:rPr>
          <w:rFonts w:ascii="Verdana"/>
        </w:rPr>
      </w:pPr>
    </w:p>
    <w:p>
      <w:pPr>
        <w:pStyle w:val="BodyText"/>
        <w:spacing w:before="11"/>
        <w:rPr>
          <w:rFonts w:ascii="Verdana"/>
          <w:sz w:val="23"/>
        </w:rPr>
      </w:pPr>
    </w:p>
    <w:p>
      <w:pPr>
        <w:spacing w:before="94"/>
        <w:ind w:left="0" w:right="678" w:firstLine="0"/>
        <w:jc w:val="right"/>
        <w:rPr>
          <w:sz w:val="16"/>
        </w:rPr>
      </w:pPr>
      <w:r>
        <w:rPr>
          <w:color w:val="6D6E71"/>
          <w:w w:val="110"/>
          <w:sz w:val="16"/>
        </w:rPr>
        <w:t>Page</w:t>
      </w:r>
      <w:r>
        <w:rPr>
          <w:color w:val="6D6E71"/>
          <w:spacing w:val="-11"/>
          <w:w w:val="110"/>
          <w:sz w:val="16"/>
        </w:rPr>
        <w:t> </w:t>
      </w:r>
      <w:r>
        <w:rPr>
          <w:color w:val="6D6E71"/>
          <w:spacing w:val="-10"/>
          <w:w w:val="115"/>
          <w:sz w:val="16"/>
        </w:rPr>
        <w:t>4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5981"/>
      </w:pPr>
      <w:r>
        <w:rPr/>
        <w:drawing>
          <wp:inline distT="0" distB="0" distL="0" distR="0">
            <wp:extent cx="3330950" cy="859536"/>
            <wp:effectExtent l="0" t="0" r="0" b="0"/>
            <wp:docPr id="2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950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Heading7"/>
      </w:pPr>
      <w:r>
        <w:rPr>
          <w:color w:val="27AAE1"/>
          <w:w w:val="125"/>
        </w:rPr>
        <w:t>SUNRISE</w:t>
      </w:r>
      <w:r>
        <w:rPr>
          <w:color w:val="27AAE1"/>
          <w:spacing w:val="2"/>
          <w:w w:val="125"/>
        </w:rPr>
        <w:t> </w:t>
      </w:r>
      <w:r>
        <w:rPr>
          <w:color w:val="27AAE1"/>
          <w:w w:val="125"/>
        </w:rPr>
        <w:t>MEDICAL</w:t>
      </w:r>
      <w:r>
        <w:rPr>
          <w:color w:val="27AAE1"/>
          <w:spacing w:val="2"/>
          <w:w w:val="125"/>
        </w:rPr>
        <w:t> </w:t>
      </w:r>
      <w:r>
        <w:rPr>
          <w:color w:val="27AAE1"/>
          <w:w w:val="125"/>
        </w:rPr>
        <w:t>–</w:t>
      </w:r>
      <w:r>
        <w:rPr>
          <w:color w:val="27AAE1"/>
          <w:spacing w:val="3"/>
          <w:w w:val="125"/>
        </w:rPr>
        <w:t> </w:t>
      </w:r>
      <w:r>
        <w:rPr>
          <w:color w:val="27AAE1"/>
          <w:w w:val="125"/>
        </w:rPr>
        <w:t>CELEBRATING</w:t>
      </w:r>
      <w:r>
        <w:rPr>
          <w:color w:val="27AAE1"/>
          <w:spacing w:val="2"/>
          <w:w w:val="125"/>
        </w:rPr>
        <w:t> </w:t>
      </w:r>
      <w:r>
        <w:rPr>
          <w:color w:val="27AAE1"/>
          <w:w w:val="125"/>
        </w:rPr>
        <w:t>40</w:t>
      </w:r>
      <w:r>
        <w:rPr>
          <w:color w:val="27AAE1"/>
          <w:spacing w:val="2"/>
          <w:w w:val="125"/>
        </w:rPr>
        <w:t> </w:t>
      </w:r>
      <w:r>
        <w:rPr>
          <w:color w:val="27AAE1"/>
          <w:spacing w:val="-2"/>
          <w:w w:val="125"/>
        </w:rPr>
        <w:t>YEARS!</w:t>
      </w:r>
    </w:p>
    <w:p>
      <w:pPr>
        <w:pStyle w:val="BodyText"/>
        <w:spacing w:before="8"/>
        <w:rPr>
          <w:rFonts w:ascii="Calibri"/>
          <w:b/>
          <w:sz w:val="12"/>
        </w:rPr>
      </w:pPr>
    </w:p>
    <w:p>
      <w:pPr>
        <w:spacing w:after="0"/>
        <w:rPr>
          <w:rFonts w:ascii="Calibri"/>
          <w:sz w:val="12"/>
        </w:rPr>
        <w:sectPr>
          <w:headerReference w:type="default" r:id="rId30"/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4"/>
        <w:ind w:left="680" w:right="100"/>
      </w:pPr>
      <w:r>
        <w:rPr>
          <w:color w:val="231F20"/>
          <w:w w:val="110"/>
        </w:rPr>
        <w:t>For 40 years, Sunrise Medical has provided our customers the best possible assistive mobility solutions through absolute focus on individual </w:t>
      </w:r>
      <w:r>
        <w:rPr>
          <w:color w:val="231F20"/>
          <w:spacing w:val="-2"/>
          <w:w w:val="110"/>
        </w:rPr>
        <w:t>needs,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relentless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pursuit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excellence,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great </w:t>
      </w:r>
      <w:r>
        <w:rPr>
          <w:color w:val="231F20"/>
          <w:w w:val="110"/>
        </w:rPr>
        <w:t>passion for innovations.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680" w:right="100"/>
      </w:pPr>
      <w:r>
        <w:rPr>
          <w:color w:val="231F20"/>
          <w:w w:val="110"/>
        </w:rPr>
        <w:t>Our mission is to improve the lives of those with mobility challenges, to enable and encourage them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live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lives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fullest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without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limits! Sunrise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Medical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broadest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most innovative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product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portfolios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industry,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under </w:t>
      </w:r>
      <w:r>
        <w:rPr>
          <w:color w:val="231F20"/>
        </w:rPr>
        <w:t>our</w:t>
      </w:r>
      <w:r>
        <w:rPr>
          <w:color w:val="231F20"/>
          <w:spacing w:val="22"/>
        </w:rPr>
        <w:t> </w:t>
      </w:r>
      <w:r>
        <w:rPr>
          <w:color w:val="231F20"/>
        </w:rPr>
        <w:t>own</w:t>
      </w:r>
      <w:r>
        <w:rPr>
          <w:color w:val="231F20"/>
          <w:spacing w:val="23"/>
        </w:rPr>
        <w:t> </w:t>
      </w:r>
      <w:r>
        <w:rPr>
          <w:color w:val="231F20"/>
        </w:rPr>
        <w:t>17</w:t>
      </w:r>
      <w:r>
        <w:rPr>
          <w:color w:val="231F20"/>
          <w:spacing w:val="-2"/>
        </w:rPr>
        <w:t> </w:t>
      </w:r>
      <w:r>
        <w:rPr>
          <w:color w:val="231F20"/>
        </w:rPr>
        <w:t>strong</w:t>
      </w:r>
      <w:r>
        <w:rPr>
          <w:color w:val="231F20"/>
          <w:spacing w:val="24"/>
        </w:rPr>
        <w:t> </w:t>
      </w:r>
      <w:r>
        <w:rPr>
          <w:color w:val="231F20"/>
        </w:rPr>
        <w:t>proprietary</w:t>
      </w:r>
      <w:r>
        <w:rPr>
          <w:color w:val="231F20"/>
          <w:spacing w:val="13"/>
        </w:rPr>
        <w:t> </w:t>
      </w:r>
      <w:r>
        <w:rPr>
          <w:color w:val="231F20"/>
        </w:rPr>
        <w:t>brands.</w:t>
      </w:r>
      <w:r>
        <w:rPr>
          <w:color w:val="231F20"/>
          <w:spacing w:val="14"/>
        </w:rPr>
        <w:t> </w:t>
      </w:r>
      <w:r>
        <w:rPr>
          <w:color w:val="231F20"/>
        </w:rPr>
        <w:t>We</w:t>
      </w:r>
      <w:r>
        <w:rPr>
          <w:color w:val="231F20"/>
          <w:spacing w:val="24"/>
        </w:rPr>
        <w:t> </w:t>
      </w:r>
      <w:r>
        <w:rPr>
          <w:color w:val="231F20"/>
        </w:rPr>
        <w:t>are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proud</w:t>
      </w:r>
    </w:p>
    <w:p>
      <w:pPr>
        <w:pStyle w:val="BodyText"/>
        <w:spacing w:before="5"/>
        <w:ind w:left="680"/>
      </w:pP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accomplish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2600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committed Sunrise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Medical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associates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19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countries,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together with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families,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friends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equally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passionate and driven business partners and clinicians in over 130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countries,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whom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we’re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immensely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grateful.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680"/>
      </w:pPr>
      <w:r>
        <w:rPr>
          <w:color w:val="231F20"/>
          <w:w w:val="110"/>
        </w:rPr>
        <w:t>As we celebrate this remarkable milestone of our 40th anniversary, we are reminded of 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Thomas Edison quote, “Vision without execution is just hallucination”. And as our group CEO,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Thomas Babacan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always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says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“As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better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possible, good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good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enough”.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Sunrise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Medical,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we will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continue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great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journey,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together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you, striving to improve people’s lives. Not only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can we envision a better future, but we bring it to reality through our absolute commitment to excellence and dedication to the customers we </w:t>
      </w:r>
      <w:r>
        <w:rPr>
          <w:color w:val="231F20"/>
          <w:w w:val="125"/>
        </w:rPr>
        <w:t>s</w:t>
      </w:r>
      <w:r>
        <w:rPr>
          <w:color w:val="231F20"/>
          <w:w w:val="118"/>
        </w:rPr>
        <w:t>e</w:t>
      </w:r>
      <w:r>
        <w:rPr>
          <w:color w:val="231F20"/>
          <w:w w:val="115"/>
        </w:rPr>
        <w:t>rv</w:t>
      </w:r>
      <w:r>
        <w:rPr>
          <w:color w:val="231F20"/>
          <w:w w:val="118"/>
        </w:rPr>
        <w:t>e</w:t>
      </w:r>
      <w:r>
        <w:rPr>
          <w:color w:val="231F20"/>
          <w:w w:val="65"/>
        </w:rPr>
        <w:t>.</w:t>
      </w:r>
    </w:p>
    <w:p>
      <w:pPr>
        <w:spacing w:line="235" w:lineRule="auto" w:before="110"/>
        <w:ind w:left="546" w:right="1858" w:firstLine="0"/>
        <w:jc w:val="lef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color w:val="231F20"/>
          <w:spacing w:val="-2"/>
          <w:w w:val="120"/>
          <w:sz w:val="20"/>
        </w:rPr>
        <w:t>Errol</w:t>
      </w:r>
      <w:r>
        <w:rPr>
          <w:rFonts w:ascii="Calibri"/>
          <w:b/>
          <w:color w:val="231F20"/>
          <w:spacing w:val="-12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Hyde</w:t>
      </w:r>
      <w:r>
        <w:rPr>
          <w:rFonts w:ascii="Calibri"/>
          <w:b/>
          <w:color w:val="231F20"/>
          <w:spacing w:val="-12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50"/>
          <w:sz w:val="20"/>
        </w:rPr>
        <w:t>-</w:t>
      </w:r>
      <w:r>
        <w:rPr>
          <w:rFonts w:ascii="Calibri"/>
          <w:b/>
          <w:color w:val="231F20"/>
          <w:spacing w:val="-16"/>
          <w:w w:val="15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Early</w:t>
      </w:r>
      <w:r>
        <w:rPr>
          <w:rFonts w:ascii="Calibri"/>
          <w:b/>
          <w:color w:val="231F20"/>
          <w:spacing w:val="-19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distributor</w:t>
      </w:r>
      <w:r>
        <w:rPr>
          <w:rFonts w:ascii="Calibri"/>
          <w:b/>
          <w:color w:val="231F20"/>
          <w:spacing w:val="-12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for </w:t>
      </w:r>
      <w:r>
        <w:rPr>
          <w:rFonts w:ascii="Calibri"/>
          <w:b/>
          <w:color w:val="231F20"/>
          <w:w w:val="120"/>
          <w:sz w:val="20"/>
        </w:rPr>
        <w:t>Quickie / Sunrise Medical</w:t>
      </w:r>
    </w:p>
    <w:p>
      <w:pPr>
        <w:pStyle w:val="BodyText"/>
        <w:spacing w:before="101"/>
        <w:ind w:left="546" w:right="957"/>
      </w:pPr>
      <w:r>
        <w:rPr>
          <w:color w:val="231F20"/>
          <w:w w:val="110"/>
        </w:rPr>
        <w:t>“It’s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lifetime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ago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since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Sonja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</w:rPr>
        <w:t>I</w:t>
      </w:r>
      <w:r>
        <w:rPr>
          <w:color w:val="231F20"/>
          <w:spacing w:val="-15"/>
        </w:rPr>
        <w:t> </w:t>
      </w:r>
      <w:r>
        <w:rPr>
          <w:color w:val="231F20"/>
          <w:w w:val="110"/>
        </w:rPr>
        <w:t>registered our little business and became wheelchair</w:t>
      </w:r>
    </w:p>
    <w:p>
      <w:pPr>
        <w:pStyle w:val="BodyText"/>
        <w:spacing w:line="237" w:lineRule="auto"/>
        <w:ind w:left="546" w:right="699"/>
      </w:pPr>
      <w:r>
        <w:rPr>
          <w:color w:val="231F20"/>
          <w:spacing w:val="-2"/>
          <w:w w:val="110"/>
        </w:rPr>
        <w:t>suppliers,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working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initially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with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two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very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good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local </w:t>
      </w:r>
      <w:r>
        <w:rPr>
          <w:color w:val="231F20"/>
          <w:w w:val="110"/>
        </w:rPr>
        <w:t>manufacturers before joining Sunrise Medical.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546" w:right="666"/>
      </w:pP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  <w:w w:val="110"/>
        </w:rPr>
        <w:t>travelled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throughout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Sydney,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Newcastle,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 Blue Mountains and Wollongong, to Hospitals, </w:t>
      </w:r>
      <w:r>
        <w:rPr>
          <w:color w:val="231F20"/>
          <w:spacing w:val="-2"/>
          <w:w w:val="110"/>
        </w:rPr>
        <w:t>Rehab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Centres,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Community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groups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many, </w:t>
      </w:r>
      <w:r>
        <w:rPr>
          <w:color w:val="231F20"/>
          <w:w w:val="110"/>
        </w:rPr>
        <w:t>many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homes.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"/>
        <w:ind w:left="546" w:right="699"/>
      </w:pPr>
      <w:r>
        <w:rPr>
          <w:color w:val="231F20"/>
          <w:spacing w:val="-2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Quickie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2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with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‘free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growth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kit’,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was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fun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to </w:t>
      </w:r>
      <w:r>
        <w:rPr>
          <w:color w:val="231F20"/>
          <w:spacing w:val="-2"/>
          <w:w w:val="115"/>
        </w:rPr>
        <w:t>work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with,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a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real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joy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as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kids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quickly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adapted </w:t>
      </w:r>
      <w:r>
        <w:rPr>
          <w:color w:val="231F20"/>
          <w:w w:val="115"/>
        </w:rPr>
        <w:t>from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stroller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chair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25"/>
        </w:rPr>
        <w:t>-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15"/>
        </w:rPr>
        <w:t>My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favourite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product.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546" w:right="699"/>
      </w:pPr>
      <w:r>
        <w:rPr>
          <w:color w:val="231F20"/>
          <w:w w:val="110"/>
        </w:rPr>
        <w:t>So,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whilst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running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busy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little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business,</w:t>
      </w:r>
      <w:r>
        <w:rPr>
          <w:color w:val="231F20"/>
          <w:spacing w:val="-1"/>
          <w:w w:val="110"/>
        </w:rPr>
        <w:t> </w:t>
      </w:r>
      <w:r>
        <w:rPr>
          <w:color w:val="231F20"/>
        </w:rPr>
        <w:t>I </w:t>
      </w:r>
      <w:r>
        <w:rPr>
          <w:color w:val="231F20"/>
          <w:w w:val="110"/>
        </w:rPr>
        <w:t>also trained,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travelled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played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basketball,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competed in tennis; throughout Australia and for Australia around the world.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546" w:right="699"/>
      </w:pPr>
      <w:r>
        <w:rPr>
          <w:color w:val="231F20"/>
          <w:w w:val="110"/>
        </w:rPr>
        <w:t>The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variety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everyday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chairs,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cushions,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backrests plus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incredible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sports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equipment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really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evolved over that time, and Australian wheelchair users have access to the worlds very best.”</w:t>
      </w:r>
    </w:p>
    <w:p>
      <w:pPr>
        <w:spacing w:after="0"/>
        <w:sectPr>
          <w:type w:val="continuous"/>
          <w:pgSz w:w="11910" w:h="16840"/>
          <w:pgMar w:header="625" w:footer="0" w:top="0" w:bottom="0" w:left="0" w:right="0"/>
          <w:cols w:num="2" w:equalWidth="0">
            <w:col w:w="5650" w:space="40"/>
            <w:col w:w="6220"/>
          </w:cols>
        </w:sectPr>
      </w:pPr>
    </w:p>
    <w:p>
      <w:pPr>
        <w:pStyle w:val="BodyText"/>
      </w:pPr>
      <w:r>
        <w:rPr/>
        <w:pict>
          <v:group style="position:absolute;margin-left:34.015999pt;margin-top:528.661987pt;width:561.3pt;height:313.25pt;mso-position-horizontal-relative:page;mso-position-vertical-relative:page;z-index:-16404992" id="docshapegroup50" coordorigin="680,10573" coordsize="11226,6265">
            <v:rect style="position:absolute;left:680;top:11168;width:7654;height:4989" id="docshape51" filled="true" fillcolor="#e2e3de" stroked="false">
              <v:fill type="solid"/>
            </v:rect>
            <v:shape style="position:absolute;left:680;top:11168;width:7066;height:4989" type="#_x0000_t75" id="docshape52" stroked="false">
              <v:imagedata r:id="rId32" o:title=""/>
            </v:shape>
            <v:shape style="position:absolute;left:6462;top:10573;width:5443;height:6265" id="docshape53" coordorigin="6463,10573" coordsize="5443,6265" path="m9950,10573l9874,10574,9798,10576,9723,10580,9649,10586,9575,10593,9501,10602,9428,10612,9355,10624,9283,10637,9211,10652,9140,10668,9069,10685,8999,10704,8930,10725,8861,10746,8793,10770,8726,10794,8659,10820,8592,10847,8527,10876,8462,10906,8398,10937,8335,10969,8272,11003,8210,11037,8149,11073,8089,11111,8030,11149,7971,11189,7913,11229,7856,11271,7800,11314,7745,11358,7691,11403,7638,11450,7586,11497,7535,11545,7484,11594,7435,11645,7387,11696,7339,11748,7293,11802,7248,11856,7204,11911,7161,11967,7119,12024,7078,12081,7039,12140,7000,12199,6963,12259,6927,12321,6892,12382,6859,12445,6826,12508,6795,12572,6765,12637,6737,12703,6710,12769,6684,12836,6659,12903,6636,12971,6614,13040,6594,13110,6575,13180,6557,13250,6541,13321,6527,13393,6513,13465,6502,13538,6492,13611,6483,13685,6476,13759,6470,13834,6466,13909,6464,13984,6463,14060,6464,14136,6466,14211,6470,14286,6476,14361,6483,14435,6492,14508,6502,14582,6513,14654,6527,14727,6541,14798,6557,14869,6575,14940,6594,15010,6614,15079,6636,15148,6659,15216,6684,15284,6710,15351,6737,15417,6765,15483,6795,15547,6826,15611,6859,15675,6892,15737,6927,15799,6963,15860,7000,15920,7039,15980,7078,16038,7119,16096,7161,16153,7204,16209,7248,16264,7293,16318,7339,16371,7387,16424,7435,16475,7484,16525,7535,16575,7586,16623,7638,16670,7691,16716,7745,16761,7800,16806,7843,16838,11906,16838,11906,11173,11870,11149,11810,11111,11750,11073,11689,11037,11627,11003,11565,10969,11501,10937,11437,10906,11372,10876,11307,10847,11241,10820,11174,10794,11106,10770,11038,10746,10969,10725,10900,10704,10830,10685,10759,10668,10688,10652,10616,10637,10544,10624,10471,10612,10398,10602,10325,10593,10250,10586,10176,10580,10101,10576,10025,10574,9950,10573xe" filled="true" fillcolor="#ffffff" stroked="false">
              <v:path arrowok="t"/>
              <v:fill type="solid"/>
            </v:shape>
            <v:shape style="position:absolute;left:6576;top:10686;width:5330;height:6152" type="#_x0000_t75" id="docshape54" stroked="false">
              <v:imagedata r:id="rId33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spacing w:line="235" w:lineRule="auto" w:before="109"/>
        <w:ind w:left="793" w:right="7301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FFFFFF"/>
          <w:spacing w:val="-2"/>
          <w:w w:val="120"/>
          <w:sz w:val="20"/>
        </w:rPr>
        <w:t>Errol</w:t>
      </w:r>
      <w:r>
        <w:rPr>
          <w:rFonts w:ascii="Calibri"/>
          <w:b/>
          <w:color w:val="FFFFFF"/>
          <w:spacing w:val="-12"/>
          <w:w w:val="120"/>
          <w:sz w:val="20"/>
        </w:rPr>
        <w:t> </w:t>
      </w:r>
      <w:r>
        <w:rPr>
          <w:rFonts w:ascii="Calibri"/>
          <w:b/>
          <w:color w:val="FFFFFF"/>
          <w:spacing w:val="-2"/>
          <w:w w:val="120"/>
          <w:sz w:val="20"/>
        </w:rPr>
        <w:t>Hyde</w:t>
      </w:r>
      <w:r>
        <w:rPr>
          <w:rFonts w:ascii="Calibri"/>
          <w:b/>
          <w:color w:val="FFFFFF"/>
          <w:spacing w:val="-12"/>
          <w:w w:val="120"/>
          <w:sz w:val="20"/>
        </w:rPr>
        <w:t> </w:t>
      </w:r>
      <w:r>
        <w:rPr>
          <w:rFonts w:ascii="Calibri"/>
          <w:b/>
          <w:color w:val="FFFFFF"/>
          <w:spacing w:val="-2"/>
          <w:w w:val="150"/>
          <w:sz w:val="20"/>
        </w:rPr>
        <w:t>-</w:t>
      </w:r>
      <w:r>
        <w:rPr>
          <w:rFonts w:ascii="Calibri"/>
          <w:b/>
          <w:color w:val="FFFFFF"/>
          <w:spacing w:val="-16"/>
          <w:w w:val="150"/>
          <w:sz w:val="20"/>
        </w:rPr>
        <w:t> </w:t>
      </w:r>
      <w:r>
        <w:rPr>
          <w:rFonts w:ascii="Calibri"/>
          <w:b/>
          <w:color w:val="FFFFFF"/>
          <w:spacing w:val="-2"/>
          <w:w w:val="120"/>
          <w:sz w:val="20"/>
        </w:rPr>
        <w:t>Early</w:t>
      </w:r>
      <w:r>
        <w:rPr>
          <w:rFonts w:ascii="Calibri"/>
          <w:b/>
          <w:color w:val="FFFFFF"/>
          <w:spacing w:val="-19"/>
          <w:w w:val="120"/>
          <w:sz w:val="20"/>
        </w:rPr>
        <w:t> </w:t>
      </w:r>
      <w:r>
        <w:rPr>
          <w:rFonts w:ascii="Calibri"/>
          <w:b/>
          <w:color w:val="FFFFFF"/>
          <w:spacing w:val="-2"/>
          <w:w w:val="120"/>
          <w:sz w:val="20"/>
        </w:rPr>
        <w:t>distributor</w:t>
      </w:r>
      <w:r>
        <w:rPr>
          <w:rFonts w:ascii="Calibri"/>
          <w:b/>
          <w:color w:val="FFFFFF"/>
          <w:spacing w:val="-12"/>
          <w:w w:val="120"/>
          <w:sz w:val="20"/>
        </w:rPr>
        <w:t> </w:t>
      </w:r>
      <w:r>
        <w:rPr>
          <w:rFonts w:ascii="Calibri"/>
          <w:b/>
          <w:color w:val="FFFFFF"/>
          <w:spacing w:val="-2"/>
          <w:w w:val="120"/>
          <w:sz w:val="20"/>
        </w:rPr>
        <w:t>for </w:t>
      </w:r>
      <w:r>
        <w:rPr>
          <w:rFonts w:ascii="Calibri"/>
          <w:b/>
          <w:color w:val="FFFFFF"/>
          <w:w w:val="120"/>
          <w:sz w:val="20"/>
        </w:rPr>
        <w:t>Quickie / Sunrise Medical</w:t>
      </w:r>
    </w:p>
    <w:p>
      <w:pPr>
        <w:pStyle w:val="BodyText"/>
        <w:rPr>
          <w:rFonts w:ascii="Calibri"/>
          <w:b/>
          <w:sz w:val="17"/>
        </w:rPr>
      </w:pPr>
    </w:p>
    <w:p>
      <w:pPr>
        <w:spacing w:before="94"/>
        <w:ind w:left="0" w:right="678" w:firstLine="0"/>
        <w:jc w:val="right"/>
        <w:rPr>
          <w:sz w:val="16"/>
        </w:rPr>
      </w:pPr>
      <w:r>
        <w:rPr>
          <w:color w:val="6D6E71"/>
          <w:w w:val="110"/>
          <w:sz w:val="16"/>
        </w:rPr>
        <w:t>Page</w:t>
      </w:r>
      <w:r>
        <w:rPr>
          <w:color w:val="6D6E71"/>
          <w:spacing w:val="-11"/>
          <w:w w:val="110"/>
          <w:sz w:val="16"/>
        </w:rPr>
        <w:t> </w:t>
      </w:r>
      <w:r>
        <w:rPr>
          <w:color w:val="6D6E71"/>
          <w:spacing w:val="-10"/>
          <w:w w:val="110"/>
          <w:sz w:val="16"/>
        </w:rPr>
        <w:t>5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Heading7"/>
      </w:pPr>
      <w:r>
        <w:rPr>
          <w:color w:val="27AAE1"/>
          <w:w w:val="120"/>
        </w:rPr>
        <w:t>GTK</w:t>
      </w:r>
      <w:r>
        <w:rPr>
          <w:color w:val="27AAE1"/>
          <w:spacing w:val="8"/>
          <w:w w:val="120"/>
        </w:rPr>
        <w:t> </w:t>
      </w:r>
      <w:r>
        <w:rPr>
          <w:color w:val="27AAE1"/>
          <w:w w:val="120"/>
        </w:rPr>
        <w:t>FORMALLY</w:t>
      </w:r>
      <w:r>
        <w:rPr>
          <w:color w:val="27AAE1"/>
          <w:spacing w:val="8"/>
          <w:w w:val="120"/>
        </w:rPr>
        <w:t> </w:t>
      </w:r>
      <w:r>
        <w:rPr>
          <w:color w:val="27AAE1"/>
          <w:w w:val="120"/>
        </w:rPr>
        <w:t>OPEN</w:t>
      </w:r>
      <w:r>
        <w:rPr>
          <w:color w:val="27AAE1"/>
          <w:spacing w:val="8"/>
          <w:w w:val="120"/>
        </w:rPr>
        <w:t> </w:t>
      </w:r>
      <w:r>
        <w:rPr>
          <w:color w:val="27AAE1"/>
          <w:w w:val="120"/>
        </w:rPr>
        <w:t>NEW</w:t>
      </w:r>
      <w:r>
        <w:rPr>
          <w:color w:val="27AAE1"/>
          <w:spacing w:val="8"/>
          <w:w w:val="120"/>
        </w:rPr>
        <w:t> </w:t>
      </w:r>
      <w:r>
        <w:rPr>
          <w:color w:val="27AAE1"/>
          <w:w w:val="120"/>
        </w:rPr>
        <w:t>SITE</w:t>
      </w:r>
      <w:r>
        <w:rPr>
          <w:color w:val="27AAE1"/>
          <w:spacing w:val="9"/>
          <w:w w:val="120"/>
        </w:rPr>
        <w:t> </w:t>
      </w:r>
      <w:r>
        <w:rPr>
          <w:color w:val="27AAE1"/>
          <w:w w:val="120"/>
        </w:rPr>
        <w:t>IN</w:t>
      </w:r>
      <w:r>
        <w:rPr>
          <w:color w:val="27AAE1"/>
          <w:spacing w:val="8"/>
          <w:w w:val="120"/>
        </w:rPr>
        <w:t> </w:t>
      </w:r>
      <w:r>
        <w:rPr>
          <w:color w:val="27AAE1"/>
          <w:spacing w:val="-2"/>
          <w:w w:val="120"/>
        </w:rPr>
        <w:t>BRISBANE</w:t>
      </w:r>
    </w:p>
    <w:p>
      <w:pPr>
        <w:pStyle w:val="BodyText"/>
        <w:spacing w:before="10"/>
        <w:rPr>
          <w:rFonts w:ascii="Calibri"/>
          <w:b/>
          <w:sz w:val="12"/>
        </w:rPr>
      </w:pPr>
    </w:p>
    <w:p>
      <w:pPr>
        <w:spacing w:after="0"/>
        <w:rPr>
          <w:rFonts w:ascii="Calibri"/>
          <w:sz w:val="12"/>
        </w:rPr>
        <w:sectPr>
          <w:pgSz w:w="11910" w:h="16840"/>
          <w:pgMar w:header="625" w:footer="0" w:top="940" w:bottom="0" w:left="0" w:right="0"/>
        </w:sectPr>
      </w:pPr>
    </w:p>
    <w:p>
      <w:pPr>
        <w:pStyle w:val="BodyText"/>
        <w:spacing w:line="256" w:lineRule="auto" w:before="92"/>
        <w:ind w:left="680"/>
      </w:pPr>
      <w:r>
        <w:rPr>
          <w:color w:val="231F20"/>
          <w:w w:val="110"/>
        </w:rPr>
        <w:t>GTK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delighted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announce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opening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their new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Brisbane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1"/>
        </w:rPr>
        <w:t>o</w:t>
      </w:r>
      <w:r>
        <w:rPr>
          <w:color w:val="231F20"/>
          <w:spacing w:val="-4"/>
          <w:w w:val="124"/>
        </w:rPr>
        <w:t>f</w:t>
      </w:r>
      <w:r>
        <w:rPr>
          <w:color w:val="231F20"/>
          <w:spacing w:val="3"/>
          <w:w w:val="120"/>
        </w:rPr>
        <w:t>f</w:t>
      </w:r>
      <w:r>
        <w:rPr>
          <w:color w:val="231F20"/>
          <w:spacing w:val="1"/>
          <w:w w:val="120"/>
        </w:rPr>
        <w:t>i</w:t>
      </w:r>
      <w:r>
        <w:rPr>
          <w:color w:val="231F20"/>
          <w:w w:val="124"/>
        </w:rPr>
        <w:t>c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3"/>
          <w:w w:val="57"/>
        </w:rPr>
        <w:t>.</w:t>
      </w:r>
      <w:r>
        <w:rPr>
          <w:color w:val="231F20"/>
          <w:spacing w:val="-18"/>
          <w:w w:val="109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offices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already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Sydney,</w:t>
      </w:r>
    </w:p>
    <w:p>
      <w:pPr>
        <w:pStyle w:val="BodyText"/>
        <w:spacing w:line="256" w:lineRule="auto"/>
        <w:ind w:left="680" w:right="208"/>
      </w:pPr>
      <w:r>
        <w:rPr>
          <w:color w:val="231F20"/>
          <w:w w:val="110"/>
        </w:rPr>
        <w:t>Melbourne, Newcastle and Ballina, the addition of the Brisbane office allows GTK to support clients,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families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clinicians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South-East Queensland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area.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56" w:lineRule="auto"/>
        <w:ind w:left="680" w:right="168"/>
      </w:pPr>
      <w:r>
        <w:rPr>
          <w:color w:val="231F20"/>
          <w:w w:val="110"/>
        </w:rPr>
        <w:t>GTK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Brisbane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staffed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team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experienced </w:t>
      </w:r>
      <w:r>
        <w:rPr>
          <w:color w:val="231F20"/>
          <w:spacing w:val="-2"/>
          <w:w w:val="115"/>
        </w:rPr>
        <w:t>professionals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who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are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dedicated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providing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the </w:t>
      </w:r>
      <w:r>
        <w:rPr>
          <w:color w:val="231F20"/>
          <w:w w:val="115"/>
        </w:rPr>
        <w:t>best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possible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service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clients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families.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15"/>
        </w:rPr>
        <w:t>The team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excited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begin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working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clinicians, </w:t>
      </w:r>
      <w:r>
        <w:rPr>
          <w:color w:val="231F20"/>
          <w:w w:val="110"/>
        </w:rPr>
        <w:t>families,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clients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area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find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right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assistive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technology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solutions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meet their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needs.</w:t>
      </w:r>
    </w:p>
    <w:p>
      <w:pPr>
        <w:pStyle w:val="BodyText"/>
        <w:spacing w:before="92"/>
        <w:ind w:left="582" w:right="595"/>
      </w:pPr>
      <w:r>
        <w:rPr/>
        <w:br w:type="column"/>
      </w:r>
      <w:r>
        <w:rPr>
          <w:color w:val="231F20"/>
          <w:w w:val="110"/>
        </w:rPr>
        <w:t>The GTK Brisbane team is led by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Nick Mavroudis, who has come to GTK with over 18 years of experience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working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within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assistive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technology field. He is joined by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Kevin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Cosier with over six years’ experience in scripting AT solutions and Mellinda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Fitzgerald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(Physiotherapist),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who’s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career spans over 22 years, working mostly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 paediatric </w:t>
      </w:r>
      <w:r>
        <w:rPr>
          <w:color w:val="231F20"/>
          <w:spacing w:val="-2"/>
          <w:w w:val="110"/>
        </w:rPr>
        <w:t>settings.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582" w:right="595"/>
      </w:pPr>
      <w:r>
        <w:rPr>
          <w:color w:val="231F20"/>
          <w:w w:val="110"/>
        </w:rPr>
        <w:t>To officially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open their new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Brisbane site, GTK hosted an Open Day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 April which was filled with lots of learning, interactive activities and fun-filled moments.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GTK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Team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would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like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thank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their manufacturer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partners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assistance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 Open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9"/>
        </w:rPr>
        <w:t>D</w:t>
      </w:r>
      <w:r>
        <w:rPr>
          <w:color w:val="231F20"/>
          <w:w w:val="126"/>
        </w:rPr>
        <w:t>a</w:t>
      </w:r>
      <w:r>
        <w:rPr>
          <w:color w:val="231F20"/>
          <w:w w:val="127"/>
        </w:rPr>
        <w:t>y</w:t>
      </w:r>
      <w:r>
        <w:rPr>
          <w:color w:val="231F20"/>
          <w:w w:val="67"/>
        </w:rPr>
        <w:t>.</w:t>
      </w:r>
    </w:p>
    <w:p>
      <w:pPr>
        <w:spacing w:after="0"/>
        <w:sectPr>
          <w:type w:val="continuous"/>
          <w:pgSz w:w="11910" w:h="16840"/>
          <w:pgMar w:header="625" w:footer="0" w:top="0" w:bottom="0" w:left="0" w:right="0"/>
          <w:cols w:num="2" w:equalWidth="0">
            <w:col w:w="5614" w:space="40"/>
            <w:col w:w="6256"/>
          </w:cols>
        </w:sectPr>
      </w:pPr>
    </w:p>
    <w:p>
      <w:pPr>
        <w:pStyle w:val="BodyText"/>
      </w:pPr>
      <w:r>
        <w:rPr/>
        <w:pict>
          <v:group style="position:absolute;margin-left:0pt;margin-top:314.646027pt;width:595.3pt;height:527.25pt;mso-position-horizontal-relative:page;mso-position-vertical-relative:page;z-index:-16404480" id="docshapegroup55" coordorigin="0,6293" coordsize="11906,10545">
            <v:rect style="position:absolute;left:0;top:11225;width:11906;height:5613" id="docshape56" filled="true" fillcolor="#293896" stroked="false">
              <v:fill type="solid"/>
            </v:rect>
            <v:shape style="position:absolute;left:4589;top:11225;width:6636;height:4933" type="#_x0000_t75" id="docshape57" stroked="false">
              <v:imagedata r:id="rId34" o:title=""/>
            </v:shape>
            <v:shape style="position:absolute;left:680;top:6292;width:6636;height:4933" type="#_x0000_t75" id="docshape58" stroked="false">
              <v:imagedata r:id="rId35" o:title=""/>
            </v:shape>
            <v:shape style="position:absolute;left:7880;top:8390;width:2268;height:2268" type="#_x0000_t75" id="docshape59" stroked="false">
              <v:imagedata r:id="rId36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spacing w:before="94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10"/>
          <w:w w:val="115"/>
          <w:sz w:val="16"/>
        </w:rPr>
        <w:t>6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line="602" w:lineRule="exact" w:before="108"/>
        <w:ind w:left="0" w:right="1061" w:firstLine="0"/>
        <w:jc w:val="right"/>
        <w:rPr>
          <w:b/>
          <w:sz w:val="50"/>
        </w:rPr>
      </w:pPr>
      <w:r>
        <w:rPr/>
        <w:pict>
          <v:rect style="position:absolute;margin-left:0pt;margin-top:-120.716072pt;width:595.275pt;height:502.205pt;mso-position-horizontal-relative:page;mso-position-vertical-relative:paragraph;z-index:-16403968" id="docshape60" filled="true" fillcolor="#424040" stroked="false">
            <v:fill type="solid"/>
            <w10:wrap type="none"/>
          </v:rect>
        </w:pict>
      </w:r>
      <w:r>
        <w:rPr/>
        <w:pict>
          <v:shape style="position:absolute;margin-left:204.85701pt;margin-top:-41.28611pt;width:11.1pt;height:16.8pt;mso-position-horizontal-relative:page;mso-position-vertical-relative:paragraph;z-index:15743488" id="docshape61" coordorigin="4097,-826" coordsize="222,336" path="m4319,-514l4122,-514,4122,-826,4097,-826,4097,-514,4097,-490,4319,-490,4319,-51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3.031006pt;margin-top:-41.28611pt;width:12.1pt;height:16.8pt;mso-position-horizontal-relative:page;mso-position-vertical-relative:paragraph;z-index:15744000" id="docshape62" coordorigin="4461,-826" coordsize="242,336" path="m4702,-514l4486,-514,4486,-648,4678,-648,4678,-672,4486,-672,4486,-802,4699,-802,4699,-826,4461,-826,4461,-802,4461,-672,4461,-648,4461,-514,4461,-490,4702,-490,4702,-514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3068190</wp:posOffset>
            </wp:positionH>
            <wp:positionV relativeFrom="paragraph">
              <wp:posOffset>-525858</wp:posOffset>
            </wp:positionV>
            <wp:extent cx="213778" cy="214693"/>
            <wp:effectExtent l="0" t="0" r="0" b="0"/>
            <wp:wrapNone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78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3370865</wp:posOffset>
            </wp:positionH>
            <wp:positionV relativeFrom="paragraph">
              <wp:posOffset>-524338</wp:posOffset>
            </wp:positionV>
            <wp:extent cx="185219" cy="214312"/>
            <wp:effectExtent l="0" t="0" r="0" b="0"/>
            <wp:wrapNone/>
            <wp:docPr id="2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1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87.816986pt;margin-top:-41.286076pt;width:1.247pt;height:16.781pt;mso-position-horizontal-relative:page;mso-position-vertical-relative:paragraph;z-index:15745536" id="docshape63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3782254</wp:posOffset>
            </wp:positionH>
            <wp:positionV relativeFrom="paragraph">
              <wp:posOffset>-524338</wp:posOffset>
            </wp:positionV>
            <wp:extent cx="178182" cy="214312"/>
            <wp:effectExtent l="0" t="0" r="0" b="0"/>
            <wp:wrapNone/>
            <wp:docPr id="2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4059349</wp:posOffset>
            </wp:positionH>
            <wp:positionV relativeFrom="paragraph">
              <wp:posOffset>-527989</wp:posOffset>
            </wp:positionV>
            <wp:extent cx="189727" cy="219075"/>
            <wp:effectExtent l="0" t="0" r="0" b="0"/>
            <wp:wrapNone/>
            <wp:docPr id="3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2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2.243195pt;margin-top:-41.334473pt;width:24.05pt;height:16.95pt;mso-position-horizontal-relative:page;mso-position-vertical-relative:paragraph;z-index:15747072" id="docshape64" coordorigin="7045,-827" coordsize="481,339" path="m7296,-827l7276,-827,7178,-527,7073,-826,7045,-826,7167,-488,7187,-488,7285,-779,7383,-488,7404,-488,7525,-826,7499,-826,7394,-527,7296,-827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83.459991pt;margin-top:-41.286076pt;width:1.247pt;height:16.781pt;mso-position-horizontal-relative:page;mso-position-vertical-relative:paragraph;z-index:15747584" id="docshape65" filled="true" fillcolor="#ffffff" stroked="false">
            <v:fill type="solid"/>
            <w10:wrap type="none"/>
          </v:rect>
        </w:pict>
      </w:r>
      <w:r>
        <w:rPr/>
        <w:pict>
          <v:shape style="position:absolute;margin-left:391.85202pt;margin-top:-41.33511pt;width:12.95pt;height:16.8pt;mso-position-horizontal-relative:page;mso-position-vertical-relative:paragraph;z-index:15748096" id="docshape66" coordorigin="7837,-827" coordsize="259,336" path="m8096,-827l7837,-827,7837,-803,7954,-803,7954,-491,7979,-491,7979,-803,8096,-803,8096,-82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1.921021pt;margin-top:-41.28611pt;width:13.25pt;height:16.8pt;mso-position-horizontal-relative:page;mso-position-vertical-relative:paragraph;z-index:15748608" id="docshape67" coordorigin="8238,-826" coordsize="265,336" path="m8503,-826l8478,-826,8478,-670,8263,-670,8263,-826,8238,-826,8238,-670,8238,-648,8238,-490,8263,-490,8263,-648,8478,-648,8478,-490,8503,-490,8503,-648,8503,-670,8503,-826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5627133</wp:posOffset>
            </wp:positionH>
            <wp:positionV relativeFrom="paragraph">
              <wp:posOffset>-524338</wp:posOffset>
            </wp:positionV>
            <wp:extent cx="204269" cy="214312"/>
            <wp:effectExtent l="0" t="0" r="0" b="0"/>
            <wp:wrapNone/>
            <wp:docPr id="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6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66.087006pt;margin-top:-41.286076pt;width:1.247pt;height:16.781pt;mso-position-horizontal-relative:page;mso-position-vertical-relative:paragraph;z-index:15749632" id="docshape68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6030760</wp:posOffset>
            </wp:positionH>
            <wp:positionV relativeFrom="paragraph">
              <wp:posOffset>-527374</wp:posOffset>
            </wp:positionV>
            <wp:extent cx="156398" cy="219075"/>
            <wp:effectExtent l="0" t="0" r="0" b="0"/>
            <wp:wrapNone/>
            <wp:docPr id="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9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94.955994pt;margin-top:-41.286076pt;width:1.247pt;height:16.781pt;mso-position-horizontal-relative:page;mso-position-vertical-relative:paragraph;z-index:15750656" id="docshape69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6402556</wp:posOffset>
            </wp:positionH>
            <wp:positionV relativeFrom="paragraph">
              <wp:posOffset>-527989</wp:posOffset>
            </wp:positionV>
            <wp:extent cx="213028" cy="219075"/>
            <wp:effectExtent l="0" t="0" r="0" b="0"/>
            <wp:wrapNone/>
            <wp:docPr id="3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2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6716812</wp:posOffset>
            </wp:positionH>
            <wp:positionV relativeFrom="paragraph">
              <wp:posOffset>-524338</wp:posOffset>
            </wp:positionV>
            <wp:extent cx="178182" cy="214312"/>
            <wp:effectExtent l="0" t="0" r="0" b="0"/>
            <wp:wrapNone/>
            <wp:docPr id="3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4.265602pt;margin-top:-23.094074pt;width:22.1pt;height:21.05pt;mso-position-horizontal-relative:page;mso-position-vertical-relative:paragraph;z-index:15752192" id="docshape70" coordorigin="2085,-462" coordsize="442,421" path="m2085,-462l2085,-409,2463,-252,2085,-96,2085,-41,2526,-230,2526,-274,2085,-46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.265602pt;margin-top:-63.724476pt;width:22.1pt;height:21.05pt;mso-position-horizontal-relative:page;mso-position-vertical-relative:paragraph;z-index:15752704" id="docshape71" coordorigin="2085,-1274" coordsize="442,421" path="m2085,-1274l2085,-1221,2463,-1065,2085,-909,2085,-854,2526,-1042,2526,-1086,2085,-127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944901pt;margin-top:-2.762274pt;width:22.1pt;height:21.05pt;mso-position-horizontal-relative:page;mso-position-vertical-relative:paragraph;z-index:15753216" id="docshape72" coordorigin="1219,-55" coordsize="442,421" path="m1219,-55l1219,-2,1596,154,1219,310,1219,365,1660,177,1660,133,1219,-5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944901pt;margin-top:-43.392673pt;width:22.1pt;height:21.05pt;mso-position-horizontal-relative:page;mso-position-vertical-relative:paragraph;z-index:15753728" id="docshape73" coordorigin="1219,-868" coordsize="442,421" path="m1219,-868l1219,-815,1596,-658,1219,-502,1219,-447,1660,-636,1660,-680,1219,-86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944901pt;margin-top:-84.023071pt;width:22.1pt;height:21.05pt;mso-position-horizontal-relative:page;mso-position-vertical-relative:paragraph;z-index:15754240" id="docshape74" coordorigin="1219,-1680" coordsize="442,421" path="m1219,-1680l1219,-1627,1596,-1471,1219,-1315,1219,-1260,1660,-1448,1660,-1492,1219,-168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617294pt;margin-top:-43.392673pt;width:22.1pt;height:21.05pt;mso-position-horizontal-relative:page;mso-position-vertical-relative:paragraph;z-index:15754752" id="docshape75" coordorigin="2952,-868" coordsize="442,421" path="m2952,-868l2952,-815,3330,-658,2952,-502,2952,-447,3393,-636,3393,-680,2952,-868xe" filled="true" fillcolor="#46b5ce" stroked="false">
            <v:path arrowok="t"/>
            <v:fill type="solid"/>
            <w10:wrap type="none"/>
          </v:shape>
        </w:pict>
      </w:r>
      <w:r>
        <w:rPr>
          <w:b/>
          <w:color w:val="46B5CE"/>
          <w:spacing w:val="-10"/>
          <w:sz w:val="50"/>
        </w:rPr>
        <w:t>Sunday</w:t>
      </w:r>
      <w:r>
        <w:rPr>
          <w:b/>
          <w:color w:val="46B5CE"/>
          <w:spacing w:val="-22"/>
          <w:sz w:val="50"/>
        </w:rPr>
        <w:t> </w:t>
      </w:r>
      <w:r>
        <w:rPr>
          <w:b/>
          <w:color w:val="46B5CE"/>
          <w:spacing w:val="-10"/>
          <w:sz w:val="50"/>
        </w:rPr>
        <w:t>8</w:t>
      </w:r>
      <w:r>
        <w:rPr>
          <w:b/>
          <w:color w:val="46B5CE"/>
          <w:spacing w:val="-22"/>
          <w:sz w:val="50"/>
        </w:rPr>
        <w:t> </w:t>
      </w:r>
      <w:r>
        <w:rPr>
          <w:b/>
          <w:color w:val="46B5CE"/>
          <w:spacing w:val="-10"/>
          <w:sz w:val="50"/>
        </w:rPr>
        <w:t>–</w:t>
      </w:r>
      <w:r>
        <w:rPr>
          <w:b/>
          <w:color w:val="46B5CE"/>
          <w:spacing w:val="-22"/>
          <w:sz w:val="50"/>
        </w:rPr>
        <w:t> </w:t>
      </w:r>
      <w:r>
        <w:rPr>
          <w:b/>
          <w:color w:val="46B5CE"/>
          <w:spacing w:val="-10"/>
          <w:sz w:val="50"/>
        </w:rPr>
        <w:t>Tuesday</w:t>
      </w:r>
      <w:r>
        <w:rPr>
          <w:b/>
          <w:color w:val="46B5CE"/>
          <w:spacing w:val="-22"/>
          <w:sz w:val="50"/>
        </w:rPr>
        <w:t> </w:t>
      </w:r>
      <w:r>
        <w:rPr>
          <w:b/>
          <w:color w:val="46B5CE"/>
          <w:spacing w:val="-10"/>
          <w:sz w:val="50"/>
        </w:rPr>
        <w:t>10</w:t>
      </w:r>
    </w:p>
    <w:p>
      <w:pPr>
        <w:spacing w:line="602" w:lineRule="exact" w:before="0"/>
        <w:ind w:left="0" w:right="1061" w:firstLine="0"/>
        <w:jc w:val="right"/>
        <w:rPr>
          <w:b/>
          <w:sz w:val="50"/>
        </w:rPr>
      </w:pPr>
      <w:r>
        <w:rPr>
          <w:b/>
          <w:color w:val="46B5CE"/>
          <w:spacing w:val="-14"/>
          <w:w w:val="105"/>
          <w:sz w:val="50"/>
        </w:rPr>
        <w:t>October</w:t>
      </w:r>
      <w:r>
        <w:rPr>
          <w:b/>
          <w:color w:val="46B5CE"/>
          <w:spacing w:val="-29"/>
          <w:w w:val="105"/>
          <w:sz w:val="50"/>
        </w:rPr>
        <w:t> </w:t>
      </w:r>
      <w:r>
        <w:rPr>
          <w:b/>
          <w:color w:val="46B5CE"/>
          <w:spacing w:val="-4"/>
          <w:w w:val="105"/>
          <w:sz w:val="50"/>
        </w:rPr>
        <w:t>2023</w:t>
      </w:r>
    </w:p>
    <w:p>
      <w:pPr>
        <w:pStyle w:val="Heading4"/>
        <w:spacing w:line="237" w:lineRule="auto" w:before="206"/>
        <w:ind w:left="6113" w:right="459" w:hanging="386"/>
      </w:pPr>
      <w:r>
        <w:rPr/>
        <w:pict>
          <v:group style="position:absolute;margin-left:0pt;margin-top:56.352566pt;width:595.3pt;height:504.95pt;mso-position-horizontal-relative:page;mso-position-vertical-relative:paragraph;z-index:-16403456" id="docshapegroup76" coordorigin="0,1127" coordsize="11906,10099">
            <v:shape style="position:absolute;left:0;top:1127;width:11607;height:10099" type="#_x0000_t75" id="docshape77" stroked="false">
              <v:imagedata r:id="rId46" o:title=""/>
            </v:shape>
            <v:shape style="position:absolute;left:5567;top:3071;width:6338;height:6285" id="docshape78" coordorigin="5568,3072" coordsize="6338,6285" path="m5568,3072l5568,3866,11207,6204,5568,8533,5568,9356,11906,6650,11906,5778,5568,3072xe" filled="true" fillcolor="#46b5ce" stroked="false">
              <v:path arrowok="t"/>
              <v:fill type="solid"/>
            </v:shape>
            <v:shape style="position:absolute;left:1218;top:4071;width:1747;height:2268" type="#_x0000_t75" id="docshape79" stroked="false">
              <v:imagedata r:id="rId47" o:title=""/>
            </v:shape>
            <v:rect style="position:absolute;left:1218;top:4071;width:1747;height:2268" id="docshape80" filled="false" stroked="true" strokeweight="1pt" strokecolor="#ffffff">
              <v:stroke dashstyle="solid"/>
            </v:rect>
            <v:shape style="position:absolute;left:5164;top:4071;width:1747;height:2268" type="#_x0000_t75" id="docshape81" stroked="false">
              <v:imagedata r:id="rId48" o:title=""/>
            </v:shape>
            <v:rect style="position:absolute;left:5164;top:4071;width:1747;height:2268" id="docshape82" filled="false" stroked="true" strokeweight="1pt" strokecolor="#ffffff">
              <v:stroke dashstyle="solid"/>
            </v:rect>
            <v:shape style="position:absolute;left:3191;top:4071;width:1747;height:2268" type="#_x0000_t75" id="docshape83" stroked="false">
              <v:imagedata r:id="rId49" o:title=""/>
            </v:shape>
            <v:rect style="position:absolute;left:3191;top:4071;width:1747;height:2268" id="docshape84" filled="false" stroked="true" strokeweight="1pt" strokecolor="#ffffff">
              <v:stroke dashstyle="solid"/>
            </v:rect>
            <v:shape style="position:absolute;left:9110;top:4071;width:1747;height:2268" type="#_x0000_t75" id="docshape85" stroked="false">
              <v:imagedata r:id="rId50" o:title=""/>
            </v:shape>
            <v:rect style="position:absolute;left:9110;top:4071;width:1747;height:2268" id="docshape86" filled="false" stroked="true" strokeweight="1pt" strokecolor="#ffffff">
              <v:stroke dashstyle="solid"/>
            </v:rect>
            <v:shape style="position:absolute;left:7137;top:4071;width:1747;height:2268" type="#_x0000_t75" id="docshape87" stroked="false">
              <v:imagedata r:id="rId51" o:title=""/>
            </v:shape>
            <v:rect style="position:absolute;left:7137;top:4071;width:1747;height:2268" id="docshape88" filled="false" stroked="true" strokeweight="1pt" strokecolor="#ffffff">
              <v:stroke dashstyle="solid"/>
            </v:rect>
            <w10:wrap type="none"/>
          </v:group>
        </w:pict>
      </w:r>
      <w:r>
        <w:rPr>
          <w:color w:val="46B5CE"/>
        </w:rPr>
        <w:t>RACV</w:t>
      </w:r>
      <w:r>
        <w:rPr>
          <w:color w:val="46B5CE"/>
          <w:spacing w:val="-10"/>
        </w:rPr>
        <w:t> </w:t>
      </w:r>
      <w:r>
        <w:rPr>
          <w:color w:val="46B5CE"/>
        </w:rPr>
        <w:t>Royal</w:t>
      </w:r>
      <w:r>
        <w:rPr>
          <w:color w:val="46B5CE"/>
          <w:spacing w:val="-10"/>
        </w:rPr>
        <w:t> </w:t>
      </w:r>
      <w:r>
        <w:rPr>
          <w:color w:val="46B5CE"/>
        </w:rPr>
        <w:t>Pines</w:t>
      </w:r>
      <w:r>
        <w:rPr>
          <w:color w:val="46B5CE"/>
          <w:spacing w:val="-10"/>
        </w:rPr>
        <w:t> </w:t>
      </w:r>
      <w:r>
        <w:rPr>
          <w:color w:val="46B5CE"/>
        </w:rPr>
        <w:t>Resort, Gold</w:t>
      </w:r>
      <w:r>
        <w:rPr>
          <w:color w:val="46B5CE"/>
          <w:spacing w:val="10"/>
        </w:rPr>
        <w:t> </w:t>
      </w:r>
      <w:r>
        <w:rPr>
          <w:color w:val="46B5CE"/>
        </w:rPr>
        <w:t>Coast</w:t>
      </w:r>
      <w:r>
        <w:rPr>
          <w:color w:val="46B5CE"/>
          <w:spacing w:val="11"/>
        </w:rPr>
        <w:t> </w:t>
      </w:r>
      <w:r>
        <w:rPr>
          <w:color w:val="46B5CE"/>
          <w:spacing w:val="-2"/>
        </w:rPr>
        <w:t>Queensland</w:t>
      </w:r>
    </w:p>
    <w:p>
      <w:pPr>
        <w:pStyle w:val="BodyText"/>
        <w:spacing w:before="5"/>
        <w:rPr>
          <w:rFonts w:ascii="Verdana"/>
          <w:sz w:val="18"/>
        </w:rPr>
      </w:pPr>
    </w:p>
    <w:p>
      <w:pPr>
        <w:spacing w:after="0"/>
        <w:rPr>
          <w:rFonts w:ascii="Verdana"/>
          <w:sz w:val="18"/>
        </w:rPr>
        <w:sectPr>
          <w:headerReference w:type="default" r:id="rId37"/>
          <w:pgSz w:w="11910" w:h="16840"/>
          <w:pgMar w:header="0" w:footer="0" w:top="0" w:bottom="0" w:left="0" w:right="0"/>
        </w:sectPr>
      </w:pPr>
    </w:p>
    <w:p>
      <w:pPr>
        <w:pStyle w:val="BodyText"/>
        <w:rPr>
          <w:rFonts w:ascii="Verdana"/>
          <w:sz w:val="50"/>
        </w:rPr>
      </w:pPr>
    </w:p>
    <w:p>
      <w:pPr>
        <w:pStyle w:val="BodyText"/>
        <w:rPr>
          <w:rFonts w:ascii="Verdana"/>
          <w:sz w:val="50"/>
        </w:rPr>
      </w:pPr>
    </w:p>
    <w:p>
      <w:pPr>
        <w:pStyle w:val="BodyText"/>
        <w:spacing w:before="11"/>
        <w:rPr>
          <w:rFonts w:ascii="Verdana"/>
          <w:sz w:val="56"/>
        </w:rPr>
      </w:pPr>
    </w:p>
    <w:p>
      <w:pPr>
        <w:spacing w:before="0"/>
        <w:ind w:left="1218" w:right="0" w:firstLine="0"/>
        <w:jc w:val="left"/>
        <w:rPr>
          <w:rFonts w:ascii="Verdana"/>
          <w:sz w:val="40"/>
        </w:rPr>
      </w:pPr>
      <w:r>
        <w:rPr>
          <w:rFonts w:ascii="Verdana"/>
          <w:color w:val="424040"/>
          <w:spacing w:val="-10"/>
          <w:sz w:val="40"/>
        </w:rPr>
        <w:t>Featuring...</w:t>
      </w:r>
    </w:p>
    <w:p>
      <w:pPr>
        <w:spacing w:line="237" w:lineRule="auto" w:before="100"/>
        <w:ind w:left="1803" w:right="1046" w:hanging="679"/>
        <w:jc w:val="right"/>
        <w:rPr>
          <w:rFonts w:ascii="Verdana"/>
          <w:sz w:val="24"/>
        </w:rPr>
      </w:pPr>
      <w:r>
        <w:rPr/>
        <w:br w:type="column"/>
      </w:r>
      <w:r>
        <w:rPr>
          <w:rFonts w:ascii="Verdana"/>
          <w:color w:val="FFFFFF"/>
          <w:sz w:val="24"/>
        </w:rPr>
        <w:t>Join</w:t>
      </w:r>
      <w:r>
        <w:rPr>
          <w:rFonts w:ascii="Verdana"/>
          <w:color w:val="FFFFFF"/>
          <w:spacing w:val="-4"/>
          <w:sz w:val="24"/>
        </w:rPr>
        <w:t> </w:t>
      </w:r>
      <w:r>
        <w:rPr>
          <w:rFonts w:ascii="Verdana"/>
          <w:color w:val="FFFFFF"/>
          <w:sz w:val="24"/>
        </w:rPr>
        <w:t>us</w:t>
      </w:r>
      <w:r>
        <w:rPr>
          <w:rFonts w:ascii="Verdana"/>
          <w:color w:val="FFFFFF"/>
          <w:spacing w:val="-4"/>
          <w:sz w:val="24"/>
        </w:rPr>
        <w:t> </w:t>
      </w:r>
      <w:r>
        <w:rPr>
          <w:rFonts w:ascii="Verdana"/>
          <w:color w:val="FFFFFF"/>
          <w:sz w:val="24"/>
        </w:rPr>
        <w:t>at</w:t>
      </w:r>
      <w:r>
        <w:rPr>
          <w:rFonts w:ascii="Verdana"/>
          <w:color w:val="FFFFFF"/>
          <w:spacing w:val="-4"/>
          <w:sz w:val="24"/>
        </w:rPr>
        <w:t> </w:t>
      </w:r>
      <w:r>
        <w:rPr>
          <w:rFonts w:ascii="Verdana"/>
          <w:color w:val="FFFFFF"/>
          <w:sz w:val="24"/>
        </w:rPr>
        <w:t>Leading</w:t>
      </w:r>
      <w:r>
        <w:rPr>
          <w:rFonts w:ascii="Verdana"/>
          <w:color w:val="FFFFFF"/>
          <w:spacing w:val="-4"/>
          <w:sz w:val="24"/>
        </w:rPr>
        <w:t> </w:t>
      </w:r>
      <w:r>
        <w:rPr>
          <w:rFonts w:ascii="Verdana"/>
          <w:color w:val="FFFFFF"/>
          <w:sz w:val="24"/>
        </w:rPr>
        <w:t>with</w:t>
      </w:r>
      <w:r>
        <w:rPr>
          <w:rFonts w:ascii="Verdana"/>
          <w:color w:val="FFFFFF"/>
          <w:spacing w:val="-4"/>
          <w:sz w:val="24"/>
        </w:rPr>
        <w:t> </w:t>
      </w:r>
      <w:r>
        <w:rPr>
          <w:rFonts w:ascii="Verdana"/>
          <w:color w:val="FFFFFF"/>
          <w:sz w:val="24"/>
        </w:rPr>
        <w:t>Vision,</w:t>
      </w:r>
      <w:r>
        <w:rPr>
          <w:rFonts w:ascii="Verdana"/>
          <w:color w:val="FFFFFF"/>
          <w:spacing w:val="-4"/>
          <w:sz w:val="24"/>
        </w:rPr>
        <w:t> </w:t>
      </w:r>
      <w:r>
        <w:rPr>
          <w:rFonts w:ascii="Verdana"/>
          <w:color w:val="FFFFFF"/>
          <w:sz w:val="24"/>
        </w:rPr>
        <w:t>the</w:t>
      </w:r>
      <w:r>
        <w:rPr>
          <w:rFonts w:ascii="Verdana"/>
          <w:color w:val="FFFFFF"/>
          <w:spacing w:val="-4"/>
          <w:sz w:val="24"/>
        </w:rPr>
        <w:t> </w:t>
      </w:r>
      <w:r>
        <w:rPr>
          <w:rFonts w:ascii="Verdana"/>
          <w:color w:val="FFFFFF"/>
          <w:sz w:val="24"/>
        </w:rPr>
        <w:t>ADIA</w:t>
      </w:r>
      <w:r>
        <w:rPr>
          <w:rFonts w:ascii="Verdana"/>
          <w:color w:val="FFFFFF"/>
          <w:spacing w:val="-4"/>
          <w:sz w:val="24"/>
        </w:rPr>
        <w:t> </w:t>
      </w:r>
      <w:r>
        <w:rPr>
          <w:rFonts w:ascii="Verdana"/>
          <w:color w:val="FFFFFF"/>
          <w:sz w:val="24"/>
        </w:rPr>
        <w:t>Leadership Conference</w:t>
      </w:r>
      <w:r>
        <w:rPr>
          <w:rFonts w:ascii="Verdana"/>
          <w:color w:val="FFFFFF"/>
          <w:spacing w:val="-13"/>
          <w:sz w:val="24"/>
        </w:rPr>
        <w:t> </w:t>
      </w:r>
      <w:r>
        <w:rPr>
          <w:rFonts w:ascii="Verdana"/>
          <w:color w:val="FFFFFF"/>
          <w:sz w:val="24"/>
        </w:rPr>
        <w:t>brought</w:t>
      </w:r>
      <w:r>
        <w:rPr>
          <w:rFonts w:ascii="Verdana"/>
          <w:color w:val="FFFFFF"/>
          <w:spacing w:val="-13"/>
          <w:sz w:val="24"/>
        </w:rPr>
        <w:t> </w:t>
      </w:r>
      <w:r>
        <w:rPr>
          <w:rFonts w:ascii="Verdana"/>
          <w:color w:val="FFFFFF"/>
          <w:sz w:val="24"/>
        </w:rPr>
        <w:t>to</w:t>
      </w:r>
      <w:r>
        <w:rPr>
          <w:rFonts w:ascii="Verdana"/>
          <w:color w:val="FFFFFF"/>
          <w:spacing w:val="-13"/>
          <w:sz w:val="24"/>
        </w:rPr>
        <w:t> </w:t>
      </w:r>
      <w:r>
        <w:rPr>
          <w:rFonts w:ascii="Verdana"/>
          <w:color w:val="FFFFFF"/>
          <w:sz w:val="24"/>
        </w:rPr>
        <w:t>you</w:t>
      </w:r>
      <w:r>
        <w:rPr>
          <w:rFonts w:ascii="Verdana"/>
          <w:color w:val="FFFFFF"/>
          <w:spacing w:val="-13"/>
          <w:sz w:val="24"/>
        </w:rPr>
        <w:t> </w:t>
      </w:r>
      <w:r>
        <w:rPr>
          <w:rFonts w:ascii="Verdana"/>
          <w:color w:val="FFFFFF"/>
          <w:sz w:val="24"/>
        </w:rPr>
        <w:t>in</w:t>
      </w:r>
      <w:r>
        <w:rPr>
          <w:rFonts w:ascii="Verdana"/>
          <w:color w:val="FFFFFF"/>
          <w:spacing w:val="-13"/>
          <w:sz w:val="24"/>
        </w:rPr>
        <w:t> </w:t>
      </w:r>
      <w:r>
        <w:rPr>
          <w:rFonts w:ascii="Verdana"/>
          <w:color w:val="FFFFFF"/>
          <w:sz w:val="24"/>
        </w:rPr>
        <w:t>partnership</w:t>
      </w:r>
      <w:r>
        <w:rPr>
          <w:rFonts w:ascii="Verdana"/>
          <w:color w:val="FFFFFF"/>
          <w:spacing w:val="-13"/>
          <w:sz w:val="24"/>
        </w:rPr>
        <w:t> </w:t>
      </w:r>
      <w:r>
        <w:rPr>
          <w:rFonts w:ascii="Verdana"/>
          <w:color w:val="FFFFFF"/>
          <w:sz w:val="24"/>
        </w:rPr>
        <w:t>with ATSA,</w:t>
      </w:r>
      <w:r>
        <w:rPr>
          <w:rFonts w:ascii="Verdana"/>
          <w:color w:val="FFFFFF"/>
          <w:spacing w:val="-8"/>
          <w:sz w:val="24"/>
        </w:rPr>
        <w:t> </w:t>
      </w:r>
      <w:r>
        <w:rPr>
          <w:rFonts w:ascii="Verdana"/>
          <w:color w:val="FFFFFF"/>
          <w:sz w:val="24"/>
        </w:rPr>
        <w:t>and</w:t>
      </w:r>
      <w:r>
        <w:rPr>
          <w:rFonts w:ascii="Verdana"/>
          <w:color w:val="FFFFFF"/>
          <w:spacing w:val="-8"/>
          <w:sz w:val="24"/>
        </w:rPr>
        <w:t> </w:t>
      </w:r>
      <w:r>
        <w:rPr>
          <w:rFonts w:ascii="Verdana"/>
          <w:color w:val="FFFFFF"/>
          <w:sz w:val="24"/>
        </w:rPr>
        <w:t>take</w:t>
      </w:r>
      <w:r>
        <w:rPr>
          <w:rFonts w:ascii="Verdana"/>
          <w:color w:val="FFFFFF"/>
          <w:spacing w:val="-8"/>
          <w:sz w:val="24"/>
        </w:rPr>
        <w:t> </w:t>
      </w:r>
      <w:r>
        <w:rPr>
          <w:rFonts w:ascii="Verdana"/>
          <w:color w:val="FFFFFF"/>
          <w:sz w:val="24"/>
        </w:rPr>
        <w:t>your</w:t>
      </w:r>
      <w:r>
        <w:rPr>
          <w:rFonts w:ascii="Verdana"/>
          <w:color w:val="FFFFFF"/>
          <w:spacing w:val="-8"/>
          <w:sz w:val="24"/>
        </w:rPr>
        <w:t> </w:t>
      </w:r>
      <w:r>
        <w:rPr>
          <w:rFonts w:ascii="Verdana"/>
          <w:color w:val="FFFFFF"/>
          <w:sz w:val="24"/>
        </w:rPr>
        <w:t>business</w:t>
      </w:r>
      <w:r>
        <w:rPr>
          <w:rFonts w:ascii="Verdana"/>
          <w:color w:val="FFFFFF"/>
          <w:spacing w:val="-8"/>
          <w:sz w:val="24"/>
        </w:rPr>
        <w:t> </w:t>
      </w:r>
      <w:r>
        <w:rPr>
          <w:rFonts w:ascii="Verdana"/>
          <w:color w:val="FFFFFF"/>
          <w:sz w:val="24"/>
        </w:rPr>
        <w:t>to</w:t>
      </w:r>
      <w:r>
        <w:rPr>
          <w:rFonts w:ascii="Verdana"/>
          <w:color w:val="FFFFFF"/>
          <w:spacing w:val="-8"/>
          <w:sz w:val="24"/>
        </w:rPr>
        <w:t> </w:t>
      </w:r>
      <w:r>
        <w:rPr>
          <w:rFonts w:ascii="Verdana"/>
          <w:color w:val="FFFFFF"/>
          <w:sz w:val="24"/>
        </w:rPr>
        <w:t>new</w:t>
      </w:r>
      <w:r>
        <w:rPr>
          <w:rFonts w:ascii="Verdana"/>
          <w:color w:val="FFFFFF"/>
          <w:spacing w:val="-8"/>
          <w:sz w:val="24"/>
        </w:rPr>
        <w:t> </w:t>
      </w:r>
      <w:r>
        <w:rPr>
          <w:rFonts w:ascii="Verdana"/>
          <w:color w:val="FFFFFF"/>
          <w:sz w:val="24"/>
        </w:rPr>
        <w:t>heights! Held on the beautiful Gold Coast, Leading with Vision is your opportunity to be</w:t>
      </w:r>
    </w:p>
    <w:p>
      <w:pPr>
        <w:spacing w:line="237" w:lineRule="auto" w:before="0"/>
        <w:ind w:left="3738" w:right="1046" w:firstLine="116"/>
        <w:jc w:val="right"/>
        <w:rPr>
          <w:rFonts w:ascii="Verdana"/>
          <w:sz w:val="24"/>
        </w:rPr>
      </w:pPr>
      <w:r>
        <w:rPr>
          <w:rFonts w:ascii="Verdana"/>
          <w:color w:val="FFFFFF"/>
          <w:sz w:val="24"/>
        </w:rPr>
        <w:t>inspired</w:t>
      </w:r>
      <w:r>
        <w:rPr>
          <w:rFonts w:ascii="Verdana"/>
          <w:color w:val="FFFFFF"/>
          <w:spacing w:val="-22"/>
          <w:sz w:val="24"/>
        </w:rPr>
        <w:t> </w:t>
      </w:r>
      <w:r>
        <w:rPr>
          <w:rFonts w:ascii="Verdana"/>
          <w:color w:val="FFFFFF"/>
          <w:sz w:val="24"/>
        </w:rPr>
        <w:t>by</w:t>
      </w:r>
      <w:r>
        <w:rPr>
          <w:rFonts w:ascii="Verdana"/>
          <w:color w:val="FFFFFF"/>
          <w:spacing w:val="-21"/>
          <w:sz w:val="24"/>
        </w:rPr>
        <w:t> </w:t>
      </w:r>
      <w:r>
        <w:rPr>
          <w:rFonts w:ascii="Verdana"/>
          <w:color w:val="FFFFFF"/>
          <w:sz w:val="24"/>
        </w:rPr>
        <w:t>fresh</w:t>
      </w:r>
      <w:r>
        <w:rPr>
          <w:rFonts w:ascii="Verdana"/>
          <w:color w:val="FFFFFF"/>
          <w:spacing w:val="-21"/>
          <w:sz w:val="24"/>
        </w:rPr>
        <w:t> </w:t>
      </w:r>
      <w:r>
        <w:rPr>
          <w:rFonts w:ascii="Verdana"/>
          <w:color w:val="FFFFFF"/>
          <w:sz w:val="24"/>
        </w:rPr>
        <w:t>insights</w:t>
      </w:r>
      <w:r>
        <w:rPr>
          <w:rFonts w:ascii="Verdana"/>
          <w:color w:val="FFFFFF"/>
          <w:spacing w:val="-21"/>
          <w:sz w:val="24"/>
        </w:rPr>
        <w:t> </w:t>
      </w:r>
      <w:r>
        <w:rPr>
          <w:rFonts w:ascii="Verdana"/>
          <w:color w:val="FFFFFF"/>
          <w:sz w:val="24"/>
        </w:rPr>
        <w:t>and network</w:t>
      </w:r>
      <w:r>
        <w:rPr>
          <w:rFonts w:ascii="Verdana"/>
          <w:color w:val="FFFFFF"/>
          <w:spacing w:val="-20"/>
          <w:sz w:val="24"/>
        </w:rPr>
        <w:t> </w:t>
      </w:r>
      <w:r>
        <w:rPr>
          <w:rFonts w:ascii="Verdana"/>
          <w:color w:val="FFFFFF"/>
          <w:sz w:val="24"/>
        </w:rPr>
        <w:t>with</w:t>
      </w:r>
      <w:r>
        <w:rPr>
          <w:rFonts w:ascii="Verdana"/>
          <w:color w:val="FFFFFF"/>
          <w:spacing w:val="-19"/>
          <w:sz w:val="24"/>
        </w:rPr>
        <w:t> </w:t>
      </w:r>
      <w:r>
        <w:rPr>
          <w:rFonts w:ascii="Verdana"/>
          <w:color w:val="FFFFFF"/>
          <w:sz w:val="24"/>
        </w:rPr>
        <w:t>industry</w:t>
      </w:r>
      <w:r>
        <w:rPr>
          <w:rFonts w:ascii="Verdana"/>
          <w:color w:val="FFFFFF"/>
          <w:spacing w:val="-19"/>
          <w:sz w:val="24"/>
        </w:rPr>
        <w:t> </w:t>
      </w:r>
      <w:r>
        <w:rPr>
          <w:rFonts w:ascii="Verdana"/>
          <w:color w:val="FFFFFF"/>
          <w:spacing w:val="-2"/>
          <w:sz w:val="24"/>
        </w:rPr>
        <w:t>leaders.</w:t>
      </w:r>
    </w:p>
    <w:p>
      <w:pPr>
        <w:spacing w:after="0" w:line="237" w:lineRule="auto"/>
        <w:jc w:val="right"/>
        <w:rPr>
          <w:rFonts w:ascii="Verdana"/>
          <w:sz w:val="24"/>
        </w:rPr>
        <w:sectPr>
          <w:type w:val="continuous"/>
          <w:pgSz w:w="11910" w:h="16840"/>
          <w:pgMar w:header="0" w:footer="0" w:top="0" w:bottom="0" w:left="0" w:right="0"/>
          <w:cols w:num="2" w:equalWidth="0">
            <w:col w:w="3459" w:space="40"/>
            <w:col w:w="8411"/>
          </w:cols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spacing w:after="0"/>
        <w:rPr>
          <w:rFonts w:ascii="Verdana"/>
        </w:rPr>
        <w:sectPr>
          <w:type w:val="continuous"/>
          <w:pgSz w:w="11910" w:h="16840"/>
          <w:pgMar w:header="0" w:footer="0" w:top="0" w:bottom="0" w:left="0" w:right="0"/>
        </w:sectPr>
      </w:pPr>
    </w:p>
    <w:p>
      <w:pPr>
        <w:pStyle w:val="BodyText"/>
        <w:spacing w:before="8"/>
        <w:rPr>
          <w:rFonts w:ascii="Verdana"/>
          <w:sz w:val="18"/>
        </w:rPr>
      </w:pPr>
    </w:p>
    <w:p>
      <w:pPr>
        <w:spacing w:before="0"/>
        <w:ind w:left="1218" w:right="0" w:firstLine="0"/>
        <w:jc w:val="left"/>
        <w:rPr>
          <w:b/>
          <w:sz w:val="19"/>
        </w:rPr>
      </w:pPr>
      <w:r>
        <w:rPr>
          <w:b/>
          <w:color w:val="424040"/>
          <w:spacing w:val="-2"/>
          <w:sz w:val="19"/>
        </w:rPr>
        <w:t>Entrepreneur </w:t>
      </w:r>
      <w:r>
        <w:rPr>
          <w:b/>
          <w:color w:val="424040"/>
          <w:sz w:val="19"/>
        </w:rPr>
        <w:t>and</w:t>
      </w:r>
      <w:r>
        <w:rPr>
          <w:b/>
          <w:color w:val="424040"/>
          <w:spacing w:val="-9"/>
          <w:sz w:val="19"/>
        </w:rPr>
        <w:t> </w:t>
      </w:r>
      <w:r>
        <w:rPr>
          <w:b/>
          <w:color w:val="424040"/>
          <w:sz w:val="19"/>
        </w:rPr>
        <w:t>best-selling </w:t>
      </w:r>
      <w:r>
        <w:rPr>
          <w:b/>
          <w:color w:val="424040"/>
          <w:spacing w:val="-2"/>
          <w:sz w:val="19"/>
        </w:rPr>
        <w:t>author,</w:t>
      </w:r>
    </w:p>
    <w:p>
      <w:pPr>
        <w:spacing w:line="225" w:lineRule="exact" w:before="0"/>
        <w:ind w:left="1218" w:right="0" w:firstLine="0"/>
        <w:jc w:val="left"/>
        <w:rPr>
          <w:b/>
          <w:sz w:val="19"/>
        </w:rPr>
      </w:pPr>
      <w:r>
        <w:rPr>
          <w:b/>
          <w:color w:val="424040"/>
          <w:sz w:val="19"/>
        </w:rPr>
        <w:t>Mark</w:t>
      </w:r>
      <w:r>
        <w:rPr>
          <w:b/>
          <w:color w:val="424040"/>
          <w:spacing w:val="4"/>
          <w:sz w:val="19"/>
        </w:rPr>
        <w:t> </w:t>
      </w:r>
      <w:r>
        <w:rPr>
          <w:b/>
          <w:color w:val="424040"/>
          <w:sz w:val="19"/>
        </w:rPr>
        <w:t>Bouris</w:t>
      </w:r>
      <w:r>
        <w:rPr>
          <w:b/>
          <w:color w:val="424040"/>
          <w:spacing w:val="4"/>
          <w:sz w:val="19"/>
        </w:rPr>
        <w:t> </w:t>
      </w:r>
      <w:r>
        <w:rPr>
          <w:b/>
          <w:color w:val="424040"/>
          <w:spacing w:val="-5"/>
          <w:sz w:val="19"/>
        </w:rPr>
        <w:t>AM</w:t>
      </w:r>
    </w:p>
    <w:p>
      <w:pPr>
        <w:spacing w:line="240" w:lineRule="auto" w:before="9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0"/>
        <w:ind w:left="375" w:right="0" w:firstLine="0"/>
        <w:jc w:val="left"/>
        <w:rPr>
          <w:b/>
          <w:sz w:val="19"/>
        </w:rPr>
      </w:pPr>
      <w:r>
        <w:rPr>
          <w:b/>
          <w:color w:val="424040"/>
          <w:spacing w:val="-4"/>
          <w:w w:val="105"/>
          <w:sz w:val="19"/>
        </w:rPr>
        <w:t>Triple</w:t>
      </w:r>
      <w:r>
        <w:rPr>
          <w:b/>
          <w:color w:val="424040"/>
          <w:spacing w:val="-11"/>
          <w:w w:val="105"/>
          <w:sz w:val="19"/>
        </w:rPr>
        <w:t> </w:t>
      </w:r>
      <w:r>
        <w:rPr>
          <w:b/>
          <w:color w:val="424040"/>
          <w:spacing w:val="-4"/>
          <w:w w:val="105"/>
          <w:sz w:val="19"/>
        </w:rPr>
        <w:t>Olympian, </w:t>
      </w:r>
      <w:r>
        <w:rPr>
          <w:b/>
          <w:color w:val="424040"/>
          <w:w w:val="105"/>
          <w:sz w:val="19"/>
        </w:rPr>
        <w:t>Lisa Curry AO</w:t>
      </w:r>
    </w:p>
    <w:p>
      <w:pPr>
        <w:spacing w:line="240" w:lineRule="auto" w:before="9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0"/>
        <w:ind w:left="325" w:right="0" w:firstLine="0"/>
        <w:jc w:val="left"/>
        <w:rPr>
          <w:b/>
          <w:sz w:val="19"/>
        </w:rPr>
      </w:pPr>
      <w:r>
        <w:rPr>
          <w:b/>
          <w:color w:val="424040"/>
          <w:sz w:val="19"/>
        </w:rPr>
        <w:t>Former Olympic </w:t>
      </w:r>
      <w:r>
        <w:rPr>
          <w:b/>
          <w:color w:val="424040"/>
          <w:spacing w:val="-2"/>
          <w:sz w:val="19"/>
        </w:rPr>
        <w:t>gymnast, </w:t>
      </w:r>
      <w:r>
        <w:rPr>
          <w:b/>
          <w:color w:val="424040"/>
          <w:sz w:val="19"/>
        </w:rPr>
        <w:t>Brennon</w:t>
      </w:r>
      <w:r>
        <w:rPr>
          <w:b/>
          <w:color w:val="424040"/>
          <w:spacing w:val="-14"/>
          <w:sz w:val="19"/>
        </w:rPr>
        <w:t> </w:t>
      </w:r>
      <w:r>
        <w:rPr>
          <w:b/>
          <w:color w:val="424040"/>
          <w:sz w:val="19"/>
        </w:rPr>
        <w:t>Dowrick</w:t>
      </w:r>
    </w:p>
    <w:p>
      <w:pPr>
        <w:spacing w:line="240" w:lineRule="auto" w:before="9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0"/>
        <w:ind w:left="273" w:right="0" w:firstLine="0"/>
        <w:jc w:val="left"/>
        <w:rPr>
          <w:b/>
          <w:sz w:val="19"/>
        </w:rPr>
      </w:pPr>
      <w:r>
        <w:rPr>
          <w:b/>
          <w:color w:val="424040"/>
          <w:sz w:val="19"/>
        </w:rPr>
        <w:t>The Sales Dr, Ingrid</w:t>
      </w:r>
      <w:r>
        <w:rPr>
          <w:b/>
          <w:color w:val="424040"/>
          <w:spacing w:val="-14"/>
          <w:sz w:val="19"/>
        </w:rPr>
        <w:t> </w:t>
      </w:r>
      <w:r>
        <w:rPr>
          <w:b/>
          <w:color w:val="424040"/>
          <w:sz w:val="19"/>
        </w:rPr>
        <w:t>Maynard</w:t>
      </w:r>
    </w:p>
    <w:p>
      <w:pPr>
        <w:spacing w:line="240" w:lineRule="auto" w:before="9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0"/>
        <w:ind w:left="440" w:right="1197" w:firstLine="0"/>
        <w:jc w:val="left"/>
        <w:rPr>
          <w:b/>
          <w:sz w:val="19"/>
        </w:rPr>
      </w:pPr>
      <w:r>
        <w:rPr>
          <w:b/>
          <w:color w:val="424040"/>
          <w:sz w:val="19"/>
        </w:rPr>
        <w:t>The People </w:t>
      </w:r>
      <w:r>
        <w:rPr>
          <w:b/>
          <w:color w:val="424040"/>
          <w:spacing w:val="-2"/>
          <w:sz w:val="19"/>
        </w:rPr>
        <w:t>Whisperer, </w:t>
      </w:r>
      <w:r>
        <w:rPr>
          <w:b/>
          <w:color w:val="424040"/>
          <w:sz w:val="19"/>
        </w:rPr>
        <w:t>Anneli</w:t>
      </w:r>
      <w:r>
        <w:rPr>
          <w:b/>
          <w:color w:val="424040"/>
          <w:spacing w:val="-2"/>
          <w:sz w:val="19"/>
        </w:rPr>
        <w:t> </w:t>
      </w:r>
      <w:r>
        <w:rPr>
          <w:b/>
          <w:color w:val="424040"/>
          <w:sz w:val="19"/>
        </w:rPr>
        <w:t>Blundell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header="0" w:footer="0" w:top="0" w:bottom="0" w:left="0" w:right="0"/>
          <w:cols w:num="5" w:equalWidth="0">
            <w:col w:w="2776" w:space="40"/>
            <w:col w:w="1984" w:space="39"/>
            <w:col w:w="1986" w:space="40"/>
            <w:col w:w="1766" w:space="39"/>
            <w:col w:w="3240"/>
          </w:cols>
        </w:sectPr>
      </w:pPr>
    </w:p>
    <w:p>
      <w:pPr>
        <w:pStyle w:val="BodyText"/>
        <w:spacing w:before="6"/>
        <w:rPr>
          <w:b/>
          <w:sz w:val="18"/>
        </w:rPr>
      </w:pPr>
    </w:p>
    <w:p>
      <w:pPr>
        <w:spacing w:line="237" w:lineRule="auto" w:before="100"/>
        <w:ind w:left="1218" w:right="5649" w:firstLine="0"/>
        <w:jc w:val="left"/>
        <w:rPr>
          <w:rFonts w:ascii="Verdana"/>
          <w:sz w:val="24"/>
        </w:rPr>
      </w:pPr>
      <w:r>
        <w:rPr>
          <w:rFonts w:ascii="Verdana"/>
          <w:color w:val="231F20"/>
          <w:spacing w:val="-2"/>
          <w:sz w:val="24"/>
        </w:rPr>
        <w:t>...and</w:t>
      </w:r>
      <w:r>
        <w:rPr>
          <w:rFonts w:ascii="Verdana"/>
          <w:color w:val="231F20"/>
          <w:spacing w:val="-19"/>
          <w:sz w:val="24"/>
        </w:rPr>
        <w:t> </w:t>
      </w:r>
      <w:r>
        <w:rPr>
          <w:rFonts w:ascii="Verdana"/>
          <w:color w:val="231F20"/>
          <w:spacing w:val="-2"/>
          <w:sz w:val="24"/>
        </w:rPr>
        <w:t>many</w:t>
      </w:r>
      <w:r>
        <w:rPr>
          <w:rFonts w:ascii="Verdana"/>
          <w:color w:val="231F20"/>
          <w:spacing w:val="-19"/>
          <w:sz w:val="24"/>
        </w:rPr>
        <w:t> </w:t>
      </w:r>
      <w:r>
        <w:rPr>
          <w:rFonts w:ascii="Verdana"/>
          <w:color w:val="231F20"/>
          <w:spacing w:val="-2"/>
          <w:sz w:val="24"/>
        </w:rPr>
        <w:t>more</w:t>
      </w:r>
      <w:r>
        <w:rPr>
          <w:rFonts w:ascii="Verdana"/>
          <w:color w:val="231F20"/>
          <w:spacing w:val="-19"/>
          <w:sz w:val="24"/>
        </w:rPr>
        <w:t> </w:t>
      </w:r>
      <w:r>
        <w:rPr>
          <w:rFonts w:ascii="Verdana"/>
          <w:color w:val="231F20"/>
          <w:spacing w:val="-2"/>
          <w:sz w:val="24"/>
        </w:rPr>
        <w:t>still</w:t>
      </w:r>
      <w:r>
        <w:rPr>
          <w:rFonts w:ascii="Verdana"/>
          <w:color w:val="231F20"/>
          <w:spacing w:val="-19"/>
          <w:sz w:val="24"/>
        </w:rPr>
        <w:t> </w:t>
      </w:r>
      <w:r>
        <w:rPr>
          <w:rFonts w:ascii="Verdana"/>
          <w:color w:val="231F20"/>
          <w:spacing w:val="-2"/>
          <w:sz w:val="24"/>
        </w:rPr>
        <w:t>to</w:t>
      </w:r>
      <w:r>
        <w:rPr>
          <w:rFonts w:ascii="Verdana"/>
          <w:color w:val="231F20"/>
          <w:spacing w:val="-19"/>
          <w:sz w:val="24"/>
        </w:rPr>
        <w:t> </w:t>
      </w:r>
      <w:r>
        <w:rPr>
          <w:rFonts w:ascii="Verdana"/>
          <w:color w:val="231F20"/>
          <w:spacing w:val="-2"/>
          <w:sz w:val="24"/>
        </w:rPr>
        <w:t>be</w:t>
      </w:r>
      <w:r>
        <w:rPr>
          <w:rFonts w:ascii="Verdana"/>
          <w:color w:val="231F20"/>
          <w:spacing w:val="-19"/>
          <w:sz w:val="24"/>
        </w:rPr>
        <w:t> </w:t>
      </w:r>
      <w:r>
        <w:rPr>
          <w:rFonts w:ascii="Verdana"/>
          <w:color w:val="231F20"/>
          <w:spacing w:val="-2"/>
          <w:sz w:val="24"/>
        </w:rPr>
        <w:t>announced, </w:t>
      </w:r>
      <w:r>
        <w:rPr>
          <w:rFonts w:ascii="Verdana"/>
          <w:color w:val="231F20"/>
          <w:sz w:val="24"/>
        </w:rPr>
        <w:t>this is an event not to be missed.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spacing w:line="456" w:lineRule="exact" w:before="257"/>
        <w:ind w:left="7737" w:right="0" w:firstLine="0"/>
        <w:jc w:val="left"/>
        <w:rPr>
          <w:b/>
          <w:sz w:val="38"/>
        </w:rPr>
      </w:pPr>
      <w:r>
        <w:rPr>
          <w:b/>
          <w:color w:val="46B5CE"/>
          <w:w w:val="105"/>
          <w:sz w:val="38"/>
        </w:rPr>
        <w:t>ATSA</w:t>
      </w:r>
      <w:r>
        <w:rPr>
          <w:b/>
          <w:color w:val="46B5CE"/>
          <w:spacing w:val="-9"/>
          <w:w w:val="105"/>
          <w:sz w:val="38"/>
        </w:rPr>
        <w:t> </w:t>
      </w:r>
      <w:r>
        <w:rPr>
          <w:b/>
          <w:color w:val="46B5CE"/>
          <w:spacing w:val="-2"/>
          <w:w w:val="105"/>
          <w:sz w:val="38"/>
        </w:rPr>
        <w:t>MEMBERS</w:t>
      </w:r>
    </w:p>
    <w:p>
      <w:pPr>
        <w:spacing w:line="237" w:lineRule="auto" w:before="1"/>
        <w:ind w:left="5497" w:right="1058" w:hanging="241"/>
        <w:jc w:val="right"/>
        <w:rPr>
          <w:rFonts w:ascii="Verdana"/>
          <w:sz w:val="38"/>
        </w:rPr>
      </w:pPr>
      <w:r>
        <w:rPr>
          <w:rFonts w:ascii="Verdana"/>
          <w:color w:val="46B5CE"/>
          <w:spacing w:val="-6"/>
          <w:sz w:val="38"/>
        </w:rPr>
        <w:t>Bring</w:t>
      </w:r>
      <w:r>
        <w:rPr>
          <w:rFonts w:ascii="Verdana"/>
          <w:color w:val="46B5CE"/>
          <w:spacing w:val="-43"/>
          <w:sz w:val="38"/>
        </w:rPr>
        <w:t> </w:t>
      </w:r>
      <w:r>
        <w:rPr>
          <w:rFonts w:ascii="Verdana"/>
          <w:color w:val="46B5CE"/>
          <w:spacing w:val="-6"/>
          <w:sz w:val="38"/>
        </w:rPr>
        <w:t>your</w:t>
      </w:r>
      <w:r>
        <w:rPr>
          <w:rFonts w:ascii="Verdana"/>
          <w:color w:val="46B5CE"/>
          <w:spacing w:val="-43"/>
          <w:sz w:val="38"/>
        </w:rPr>
        <w:t> </w:t>
      </w:r>
      <w:r>
        <w:rPr>
          <w:rFonts w:ascii="Verdana"/>
          <w:color w:val="46B5CE"/>
          <w:spacing w:val="-6"/>
          <w:sz w:val="38"/>
        </w:rPr>
        <w:t>whole</w:t>
      </w:r>
      <w:r>
        <w:rPr>
          <w:rFonts w:ascii="Verdana"/>
          <w:color w:val="46B5CE"/>
          <w:spacing w:val="-43"/>
          <w:sz w:val="38"/>
        </w:rPr>
        <w:t> </w:t>
      </w:r>
      <w:r>
        <w:rPr>
          <w:rFonts w:ascii="Verdana"/>
          <w:color w:val="46B5CE"/>
          <w:spacing w:val="-6"/>
          <w:sz w:val="38"/>
        </w:rPr>
        <w:t>team</w:t>
      </w:r>
      <w:r>
        <w:rPr>
          <w:rFonts w:ascii="Verdana"/>
          <w:color w:val="46B5CE"/>
          <w:spacing w:val="-43"/>
          <w:sz w:val="38"/>
        </w:rPr>
        <w:t> </w:t>
      </w:r>
      <w:r>
        <w:rPr>
          <w:rFonts w:ascii="Verdana"/>
          <w:color w:val="46B5CE"/>
          <w:spacing w:val="-6"/>
          <w:sz w:val="38"/>
        </w:rPr>
        <w:t>and</w:t>
      </w:r>
      <w:r>
        <w:rPr>
          <w:rFonts w:ascii="Verdana"/>
          <w:color w:val="46B5CE"/>
          <w:spacing w:val="-43"/>
          <w:sz w:val="38"/>
        </w:rPr>
        <w:t> </w:t>
      </w:r>
      <w:r>
        <w:rPr>
          <w:rFonts w:ascii="Verdana"/>
          <w:color w:val="46B5CE"/>
          <w:spacing w:val="-6"/>
          <w:sz w:val="38"/>
        </w:rPr>
        <w:t>get exclusive</w:t>
      </w:r>
      <w:r>
        <w:rPr>
          <w:rFonts w:ascii="Verdana"/>
          <w:color w:val="46B5CE"/>
          <w:spacing w:val="-45"/>
          <w:sz w:val="38"/>
        </w:rPr>
        <w:t> </w:t>
      </w:r>
      <w:r>
        <w:rPr>
          <w:rFonts w:ascii="Verdana"/>
          <w:color w:val="46B5CE"/>
          <w:spacing w:val="-6"/>
          <w:sz w:val="38"/>
        </w:rPr>
        <w:t>member-only </w:t>
      </w:r>
      <w:r>
        <w:rPr>
          <w:rFonts w:ascii="Verdana"/>
          <w:color w:val="46B5CE"/>
          <w:spacing w:val="-12"/>
          <w:sz w:val="38"/>
        </w:rPr>
        <w:t>discounts</w:t>
      </w:r>
      <w:r>
        <w:rPr>
          <w:rFonts w:ascii="Verdana"/>
          <w:color w:val="46B5CE"/>
          <w:spacing w:val="-33"/>
          <w:sz w:val="38"/>
        </w:rPr>
        <w:t> </w:t>
      </w:r>
      <w:r>
        <w:rPr>
          <w:rFonts w:ascii="Verdana"/>
          <w:color w:val="46B5CE"/>
          <w:spacing w:val="-12"/>
          <w:sz w:val="38"/>
        </w:rPr>
        <w:t>on</w:t>
      </w:r>
      <w:r>
        <w:rPr>
          <w:rFonts w:ascii="Verdana"/>
          <w:color w:val="46B5CE"/>
          <w:spacing w:val="-32"/>
          <w:sz w:val="38"/>
        </w:rPr>
        <w:t> </w:t>
      </w:r>
      <w:r>
        <w:rPr>
          <w:rFonts w:ascii="Verdana"/>
          <w:color w:val="46B5CE"/>
          <w:spacing w:val="-12"/>
          <w:sz w:val="38"/>
        </w:rPr>
        <w:t>registration</w:t>
      </w:r>
      <w:r>
        <w:rPr>
          <w:rFonts w:ascii="Verdana"/>
          <w:color w:val="46B5CE"/>
          <w:spacing w:val="-33"/>
          <w:sz w:val="38"/>
        </w:rPr>
        <w:t> </w:t>
      </w:r>
      <w:r>
        <w:rPr>
          <w:rFonts w:ascii="Verdana"/>
          <w:color w:val="46B5CE"/>
          <w:spacing w:val="-17"/>
          <w:sz w:val="38"/>
        </w:rPr>
        <w:t>fees!</w:t>
      </w:r>
    </w:p>
    <w:p>
      <w:pPr>
        <w:spacing w:line="288" w:lineRule="exact" w:before="374"/>
        <w:ind w:left="6775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6312553</wp:posOffset>
            </wp:positionH>
            <wp:positionV relativeFrom="paragraph">
              <wp:posOffset>174280</wp:posOffset>
            </wp:positionV>
            <wp:extent cx="586890" cy="586890"/>
            <wp:effectExtent l="0" t="0" r="0" b="0"/>
            <wp:wrapNone/>
            <wp:docPr id="4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90" cy="58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4"/>
        </w:rPr>
        <w:t>Registrations</w:t>
      </w:r>
      <w:r>
        <w:rPr>
          <w:b/>
          <w:color w:val="231F20"/>
          <w:spacing w:val="18"/>
          <w:sz w:val="24"/>
        </w:rPr>
        <w:t> </w:t>
      </w:r>
      <w:r>
        <w:rPr>
          <w:b/>
          <w:color w:val="231F20"/>
          <w:sz w:val="24"/>
        </w:rPr>
        <w:t>open</w:t>
      </w:r>
      <w:r>
        <w:rPr>
          <w:b/>
          <w:color w:val="231F20"/>
          <w:spacing w:val="19"/>
          <w:sz w:val="24"/>
        </w:rPr>
        <w:t> </w:t>
      </w:r>
      <w:r>
        <w:rPr>
          <w:b/>
          <w:color w:val="231F20"/>
          <w:spacing w:val="-4"/>
          <w:sz w:val="24"/>
        </w:rPr>
        <w:t>now!</w:t>
      </w:r>
    </w:p>
    <w:p>
      <w:pPr>
        <w:spacing w:line="288" w:lineRule="exact" w:before="0"/>
        <w:ind w:left="0" w:right="2146" w:firstLine="0"/>
        <w:jc w:val="right"/>
        <w:rPr>
          <w:rFonts w:ascii="Verdana"/>
          <w:sz w:val="24"/>
        </w:rPr>
      </w:pPr>
      <w:r>
        <w:rPr>
          <w:rFonts w:ascii="Verdana"/>
          <w:color w:val="231F20"/>
          <w:spacing w:val="-4"/>
          <w:sz w:val="24"/>
        </w:rPr>
        <w:t>Book</w:t>
      </w:r>
      <w:r>
        <w:rPr>
          <w:rFonts w:ascii="Verdana"/>
          <w:color w:val="231F20"/>
          <w:spacing w:val="-25"/>
          <w:sz w:val="24"/>
        </w:rPr>
        <w:t> </w:t>
      </w:r>
      <w:r>
        <w:rPr>
          <w:rFonts w:ascii="Verdana"/>
          <w:color w:val="231F20"/>
          <w:spacing w:val="-4"/>
          <w:sz w:val="24"/>
        </w:rPr>
        <w:t>early</w:t>
      </w:r>
      <w:r>
        <w:rPr>
          <w:rFonts w:ascii="Verdana"/>
          <w:color w:val="231F20"/>
          <w:spacing w:val="-25"/>
          <w:sz w:val="24"/>
        </w:rPr>
        <w:t> </w:t>
      </w:r>
      <w:r>
        <w:rPr>
          <w:rFonts w:ascii="Verdana"/>
          <w:color w:val="231F20"/>
          <w:spacing w:val="-4"/>
          <w:sz w:val="24"/>
        </w:rPr>
        <w:t>to</w:t>
      </w:r>
      <w:r>
        <w:rPr>
          <w:rFonts w:ascii="Verdana"/>
          <w:color w:val="231F20"/>
          <w:spacing w:val="-24"/>
          <w:sz w:val="24"/>
        </w:rPr>
        <w:t> </w:t>
      </w:r>
      <w:r>
        <w:rPr>
          <w:rFonts w:ascii="Verdana"/>
          <w:color w:val="231F20"/>
          <w:spacing w:val="-4"/>
          <w:sz w:val="24"/>
        </w:rPr>
        <w:t>take</w:t>
      </w:r>
      <w:r>
        <w:rPr>
          <w:rFonts w:ascii="Verdana"/>
          <w:color w:val="231F20"/>
          <w:spacing w:val="-25"/>
          <w:sz w:val="24"/>
        </w:rPr>
        <w:t> </w:t>
      </w:r>
      <w:r>
        <w:rPr>
          <w:rFonts w:ascii="Verdana"/>
          <w:color w:val="231F20"/>
          <w:spacing w:val="-4"/>
          <w:sz w:val="24"/>
        </w:rPr>
        <w:t>advantage</w:t>
      </w:r>
      <w:r>
        <w:rPr>
          <w:rFonts w:ascii="Verdana"/>
          <w:color w:val="231F20"/>
          <w:spacing w:val="-24"/>
          <w:sz w:val="24"/>
        </w:rPr>
        <w:t> </w:t>
      </w:r>
      <w:r>
        <w:rPr>
          <w:rFonts w:ascii="Verdana"/>
          <w:color w:val="231F20"/>
          <w:spacing w:val="-4"/>
          <w:sz w:val="24"/>
        </w:rPr>
        <w:t>of</w:t>
      </w:r>
      <w:r>
        <w:rPr>
          <w:rFonts w:ascii="Verdana"/>
          <w:color w:val="231F20"/>
          <w:spacing w:val="-25"/>
          <w:sz w:val="24"/>
        </w:rPr>
        <w:t> </w:t>
      </w:r>
      <w:r>
        <w:rPr>
          <w:rFonts w:ascii="Verdana"/>
          <w:color w:val="231F20"/>
          <w:spacing w:val="-4"/>
          <w:sz w:val="24"/>
        </w:rPr>
        <w:t>the</w:t>
      </w:r>
      <w:r>
        <w:rPr>
          <w:rFonts w:ascii="Verdana"/>
          <w:color w:val="231F20"/>
          <w:spacing w:val="-24"/>
          <w:sz w:val="24"/>
        </w:rPr>
        <w:t> </w:t>
      </w:r>
      <w:r>
        <w:rPr>
          <w:rFonts w:ascii="Verdana"/>
          <w:color w:val="231F20"/>
          <w:spacing w:val="-4"/>
          <w:sz w:val="24"/>
        </w:rPr>
        <w:t>early</w:t>
      </w:r>
      <w:r>
        <w:rPr>
          <w:rFonts w:ascii="Verdana"/>
          <w:color w:val="231F20"/>
          <w:spacing w:val="-25"/>
          <w:sz w:val="24"/>
        </w:rPr>
        <w:t> </w:t>
      </w:r>
      <w:r>
        <w:rPr>
          <w:rFonts w:ascii="Verdana"/>
          <w:color w:val="231F20"/>
          <w:spacing w:val="-4"/>
          <w:sz w:val="24"/>
        </w:rPr>
        <w:t>bird</w:t>
      </w:r>
    </w:p>
    <w:p>
      <w:pPr>
        <w:spacing w:line="290" w:lineRule="exact" w:before="0"/>
        <w:ind w:left="0" w:right="2153" w:firstLine="0"/>
        <w:jc w:val="right"/>
        <w:rPr>
          <w:rFonts w:ascii="Verdana"/>
          <w:sz w:val="24"/>
        </w:rPr>
      </w:pPr>
      <w:r>
        <w:rPr>
          <w:rFonts w:ascii="Verdana"/>
          <w:color w:val="231F20"/>
          <w:spacing w:val="-8"/>
          <w:sz w:val="24"/>
        </w:rPr>
        <w:t>and</w:t>
      </w:r>
      <w:r>
        <w:rPr>
          <w:rFonts w:ascii="Verdana"/>
          <w:color w:val="231F20"/>
          <w:spacing w:val="-25"/>
          <w:sz w:val="24"/>
        </w:rPr>
        <w:t> </w:t>
      </w:r>
      <w:r>
        <w:rPr>
          <w:rFonts w:ascii="Verdana"/>
          <w:color w:val="231F20"/>
          <w:spacing w:val="-8"/>
          <w:sz w:val="24"/>
        </w:rPr>
        <w:t>multi-ticket</w:t>
      </w:r>
      <w:r>
        <w:rPr>
          <w:rFonts w:ascii="Verdana"/>
          <w:color w:val="231F20"/>
          <w:spacing w:val="-25"/>
          <w:sz w:val="24"/>
        </w:rPr>
        <w:t> </w:t>
      </w:r>
      <w:r>
        <w:rPr>
          <w:rFonts w:ascii="Verdana"/>
          <w:color w:val="231F20"/>
          <w:spacing w:val="-8"/>
          <w:sz w:val="24"/>
        </w:rPr>
        <w:t>discounts.</w:t>
      </w:r>
    </w:p>
    <w:p>
      <w:pPr>
        <w:pStyle w:val="BodyText"/>
        <w:spacing w:before="11"/>
        <w:rPr>
          <w:rFonts w:ascii="Verdana"/>
          <w:sz w:val="21"/>
        </w:rPr>
      </w:pPr>
    </w:p>
    <w:p>
      <w:pPr>
        <w:spacing w:before="93"/>
        <w:ind w:left="0" w:right="665" w:firstLine="0"/>
        <w:jc w:val="right"/>
        <w:rPr>
          <w:sz w:val="16"/>
        </w:rPr>
      </w:pPr>
      <w:r>
        <w:rPr>
          <w:color w:val="6D6E71"/>
          <w:w w:val="105"/>
          <w:sz w:val="16"/>
        </w:rPr>
        <w:t>Page</w:t>
      </w:r>
      <w:r>
        <w:rPr>
          <w:color w:val="6D6E71"/>
          <w:spacing w:val="10"/>
          <w:w w:val="105"/>
          <w:sz w:val="16"/>
        </w:rPr>
        <w:t> </w:t>
      </w:r>
      <w:r>
        <w:rPr>
          <w:color w:val="6D6E71"/>
          <w:spacing w:val="-10"/>
          <w:w w:val="105"/>
          <w:sz w:val="16"/>
        </w:rPr>
        <w:t>7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0" w:footer="0" w:top="0" w:bottom="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Heading7"/>
      </w:pPr>
      <w:r>
        <w:rPr>
          <w:color w:val="27AAE1"/>
          <w:w w:val="120"/>
        </w:rPr>
        <w:t>NATIONAL</w:t>
      </w:r>
      <w:r>
        <w:rPr>
          <w:color w:val="27AAE1"/>
          <w:spacing w:val="17"/>
          <w:w w:val="120"/>
        </w:rPr>
        <w:t> </w:t>
      </w:r>
      <w:r>
        <w:rPr>
          <w:color w:val="27AAE1"/>
          <w:w w:val="120"/>
        </w:rPr>
        <w:t>CABINET</w:t>
      </w:r>
      <w:r>
        <w:rPr>
          <w:color w:val="27AAE1"/>
          <w:spacing w:val="18"/>
          <w:w w:val="120"/>
        </w:rPr>
        <w:t> </w:t>
      </w:r>
      <w:r>
        <w:rPr>
          <w:color w:val="27AAE1"/>
          <w:w w:val="120"/>
        </w:rPr>
        <w:t>COMMITS</w:t>
      </w:r>
      <w:r>
        <w:rPr>
          <w:color w:val="27AAE1"/>
          <w:spacing w:val="18"/>
          <w:w w:val="120"/>
        </w:rPr>
        <w:t> </w:t>
      </w:r>
      <w:r>
        <w:rPr>
          <w:color w:val="27AAE1"/>
          <w:w w:val="120"/>
        </w:rPr>
        <w:t>TO</w:t>
      </w:r>
      <w:r>
        <w:rPr>
          <w:color w:val="27AAE1"/>
          <w:spacing w:val="18"/>
          <w:w w:val="120"/>
        </w:rPr>
        <w:t> </w:t>
      </w:r>
      <w:r>
        <w:rPr>
          <w:color w:val="27AAE1"/>
          <w:w w:val="120"/>
        </w:rPr>
        <w:t>A</w:t>
      </w:r>
      <w:r>
        <w:rPr>
          <w:color w:val="27AAE1"/>
          <w:spacing w:val="17"/>
          <w:w w:val="120"/>
        </w:rPr>
        <w:t> </w:t>
      </w:r>
      <w:r>
        <w:rPr>
          <w:color w:val="27AAE1"/>
          <w:w w:val="120"/>
        </w:rPr>
        <w:t>SUSTAINABLE</w:t>
      </w:r>
      <w:r>
        <w:rPr>
          <w:color w:val="27AAE1"/>
          <w:spacing w:val="18"/>
          <w:w w:val="120"/>
        </w:rPr>
        <w:t> </w:t>
      </w:r>
      <w:r>
        <w:rPr>
          <w:color w:val="27AAE1"/>
          <w:spacing w:val="-4"/>
          <w:w w:val="120"/>
        </w:rPr>
        <w:t>NDIS</w:t>
      </w:r>
    </w:p>
    <w:p>
      <w:pPr>
        <w:pStyle w:val="BodyText"/>
        <w:spacing w:before="10"/>
        <w:rPr>
          <w:rFonts w:ascii="Calibri"/>
          <w:b/>
          <w:sz w:val="12"/>
        </w:rPr>
      </w:pPr>
    </w:p>
    <w:p>
      <w:pPr>
        <w:spacing w:after="0"/>
        <w:rPr>
          <w:rFonts w:ascii="Calibri"/>
          <w:sz w:val="12"/>
        </w:rPr>
        <w:sectPr>
          <w:headerReference w:type="default" r:id="rId53"/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2"/>
        <w:ind w:left="680" w:right="309"/>
      </w:pPr>
      <w:r>
        <w:rPr>
          <w:color w:val="231F20"/>
          <w:spacing w:val="-2"/>
          <w:w w:val="115"/>
        </w:rPr>
        <w:t>The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Hon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Bill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Shorten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MP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recently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delivered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an </w:t>
      </w:r>
      <w:r>
        <w:rPr>
          <w:color w:val="231F20"/>
          <w:w w:val="115"/>
        </w:rPr>
        <w:t>address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National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Press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Club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issued 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press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release,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state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“National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Cabinet </w:t>
      </w: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committed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efforts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reboot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National </w:t>
      </w:r>
      <w:r>
        <w:rPr>
          <w:color w:val="231F20"/>
          <w:w w:val="115"/>
        </w:rPr>
        <w:t>Disability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Insurance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Scheme”.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680"/>
      </w:pPr>
      <w:r>
        <w:rPr>
          <w:color w:val="231F20"/>
          <w:w w:val="110"/>
        </w:rPr>
        <w:t>Once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cut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political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messages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what </w:t>
      </w:r>
      <w:r>
        <w:rPr>
          <w:color w:val="231F20"/>
          <w:w w:val="115"/>
        </w:rPr>
        <w:t>does this mean?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680"/>
      </w:pPr>
      <w:r>
        <w:rPr>
          <w:color w:val="231F20"/>
          <w:spacing w:val="-2"/>
          <w:w w:val="115"/>
        </w:rPr>
        <w:t>The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simple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answer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NDIS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stay,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the </w:t>
      </w:r>
      <w:r>
        <w:rPr>
          <w:color w:val="231F20"/>
          <w:w w:val="115"/>
        </w:rPr>
        <w:t>principles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changed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there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real </w:t>
      </w:r>
      <w:r>
        <w:rPr>
          <w:color w:val="231F20"/>
          <w:w w:val="110"/>
        </w:rPr>
        <w:t>intent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ensure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investment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delivers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not </w:t>
      </w:r>
      <w:r>
        <w:rPr>
          <w:color w:val="231F20"/>
          <w:w w:val="115"/>
        </w:rPr>
        <w:t>just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participant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NDIS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35"/>
        </w:rPr>
        <w:t>t</w:t>
      </w:r>
      <w:r>
        <w:rPr>
          <w:color w:val="231F20"/>
          <w:spacing w:val="3"/>
          <w:w w:val="119"/>
        </w:rPr>
        <w:t>ax</w:t>
      </w:r>
      <w:r>
        <w:rPr>
          <w:color w:val="231F20"/>
          <w:w w:val="119"/>
        </w:rPr>
        <w:t>p</w:t>
      </w:r>
      <w:r>
        <w:rPr>
          <w:color w:val="231F20"/>
          <w:w w:val="124"/>
        </w:rPr>
        <w:t>a</w:t>
      </w:r>
      <w:r>
        <w:rPr>
          <w:color w:val="231F20"/>
          <w:spacing w:val="-6"/>
          <w:w w:val="125"/>
        </w:rPr>
        <w:t>y</w:t>
      </w:r>
      <w:r>
        <w:rPr>
          <w:color w:val="231F20"/>
          <w:spacing w:val="1"/>
          <w:w w:val="118"/>
        </w:rPr>
        <w:t>e</w:t>
      </w:r>
      <w:r>
        <w:rPr>
          <w:color w:val="231F20"/>
          <w:spacing w:val="-4"/>
          <w:w w:val="106"/>
        </w:rPr>
        <w:t>r</w:t>
      </w:r>
      <w:r>
        <w:rPr>
          <w:color w:val="231F20"/>
          <w:spacing w:val="3"/>
          <w:w w:val="65"/>
        </w:rPr>
        <w:t>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680"/>
      </w:pPr>
      <w:r>
        <w:rPr>
          <w:color w:val="231F20"/>
          <w:w w:val="115"/>
        </w:rPr>
        <w:t>This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backed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up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NDIS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Financial Sustainability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Framework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agreed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National Cabinet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provide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annual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growth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target </w:t>
      </w:r>
      <w:r>
        <w:rPr>
          <w:color w:val="231F20"/>
          <w:spacing w:val="-2"/>
          <w:w w:val="115"/>
        </w:rPr>
        <w:t>for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total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costs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of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Scheme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of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8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per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cent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by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1 </w:t>
      </w:r>
      <w:r>
        <w:rPr>
          <w:color w:val="231F20"/>
          <w:w w:val="110"/>
        </w:rPr>
        <w:t>July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2026,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further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moderation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growth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 </w:t>
      </w:r>
      <w:r>
        <w:rPr>
          <w:color w:val="231F20"/>
          <w:w w:val="115"/>
        </w:rPr>
        <w:t>Scheme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matures.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680" w:right="380"/>
      </w:pPr>
      <w:r>
        <w:rPr>
          <w:color w:val="231F20"/>
          <w:w w:val="110"/>
        </w:rPr>
        <w:t>Even before the change in government there has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underway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address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operational</w:t>
      </w:r>
    </w:p>
    <w:p>
      <w:pPr>
        <w:pStyle w:val="BodyText"/>
        <w:ind w:left="680"/>
      </w:pPr>
      <w:r>
        <w:rPr>
          <w:color w:val="231F20"/>
          <w:w w:val="110"/>
        </w:rPr>
        <w:t>issues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scheme.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included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changes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 </w:t>
      </w:r>
      <w:r>
        <w:rPr>
          <w:color w:val="231F20"/>
          <w:w w:val="115"/>
        </w:rPr>
        <w:t>legislation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improve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processes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procedures </w:t>
      </w:r>
      <w:r>
        <w:rPr>
          <w:color w:val="231F20"/>
          <w:spacing w:val="-2"/>
          <w:w w:val="115"/>
        </w:rPr>
        <w:t>including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investment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into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a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new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system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to </w:t>
      </w:r>
      <w:r>
        <w:rPr>
          <w:color w:val="231F20"/>
          <w:w w:val="115"/>
        </w:rPr>
        <w:t>allow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data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gathered,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intent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to </w:t>
      </w:r>
      <w:r>
        <w:rPr>
          <w:color w:val="231F20"/>
          <w:w w:val="110"/>
        </w:rPr>
        <w:t>allow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better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management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participants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plans </w:t>
      </w:r>
      <w:r>
        <w:rPr>
          <w:color w:val="231F20"/>
          <w:w w:val="115"/>
        </w:rPr>
        <w:t>that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now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just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starting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rolled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out.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680" w:right="309"/>
      </w:pPr>
      <w:r>
        <w:rPr>
          <w:color w:val="231F20"/>
          <w:w w:val="110"/>
        </w:rPr>
        <w:t>The statement made by Minister Shorten has framed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approach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government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as</w:t>
      </w:r>
    </w:p>
    <w:p>
      <w:pPr>
        <w:pStyle w:val="BodyText"/>
        <w:spacing w:before="8"/>
        <w:rPr>
          <w:sz w:val="18"/>
        </w:rPr>
      </w:pPr>
    </w:p>
    <w:p>
      <w:pPr>
        <w:spacing w:before="0"/>
        <w:ind w:left="680" w:right="0" w:firstLine="0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color w:val="231F20"/>
          <w:spacing w:val="-6"/>
          <w:sz w:val="20"/>
        </w:rPr>
        <w:t>“These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reforms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are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about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ensuring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the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future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of</w:t>
      </w:r>
      <w:r>
        <w:rPr>
          <w:rFonts w:ascii="Verdana" w:hAnsi="Verdana"/>
          <w:i/>
          <w:color w:val="231F20"/>
          <w:spacing w:val="-12"/>
          <w:sz w:val="20"/>
        </w:rPr>
        <w:t> </w:t>
      </w:r>
      <w:r>
        <w:rPr>
          <w:rFonts w:ascii="Verdana" w:hAnsi="Verdana"/>
          <w:i/>
          <w:color w:val="231F20"/>
          <w:spacing w:val="-6"/>
          <w:sz w:val="20"/>
        </w:rPr>
        <w:t>the</w:t>
      </w:r>
      <w:r>
        <w:rPr>
          <w:rFonts w:ascii="Verdana" w:hAnsi="Verdana"/>
          <w:i/>
          <w:color w:val="231F20"/>
          <w:spacing w:val="-6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Scheme</w:t>
      </w:r>
      <w:r>
        <w:rPr>
          <w:rFonts w:ascii="Verdana" w:hAnsi="Verdana"/>
          <w:i/>
          <w:color w:val="231F20"/>
          <w:spacing w:val="-9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in</w:t>
      </w:r>
      <w:r>
        <w:rPr>
          <w:rFonts w:ascii="Verdana" w:hAnsi="Verdana"/>
          <w:i/>
          <w:color w:val="231F20"/>
          <w:spacing w:val="-9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the</w:t>
      </w:r>
      <w:r>
        <w:rPr>
          <w:rFonts w:ascii="Verdana" w:hAnsi="Verdana"/>
          <w:i/>
          <w:color w:val="231F20"/>
          <w:spacing w:val="-9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best</w:t>
      </w:r>
      <w:r>
        <w:rPr>
          <w:rFonts w:ascii="Verdana" w:hAnsi="Verdana"/>
          <w:i/>
          <w:color w:val="231F20"/>
          <w:spacing w:val="-9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interests</w:t>
      </w:r>
      <w:r>
        <w:rPr>
          <w:rFonts w:ascii="Verdana" w:hAnsi="Verdana"/>
          <w:i/>
          <w:color w:val="231F20"/>
          <w:spacing w:val="-9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of</w:t>
      </w:r>
      <w:r>
        <w:rPr>
          <w:rFonts w:ascii="Verdana" w:hAnsi="Verdana"/>
          <w:i/>
          <w:color w:val="231F20"/>
          <w:spacing w:val="-9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the</w:t>
      </w:r>
      <w:r>
        <w:rPr>
          <w:rFonts w:ascii="Verdana" w:hAnsi="Verdana"/>
          <w:i/>
          <w:color w:val="231F20"/>
          <w:spacing w:val="-9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participants and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our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reboot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is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making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sure</w:t>
      </w:r>
      <w:r>
        <w:rPr>
          <w:rFonts w:ascii="Verdana" w:hAnsi="Verdana"/>
          <w:i/>
          <w:color w:val="231F20"/>
          <w:spacing w:val="-17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every</w:t>
      </w:r>
      <w:r>
        <w:rPr>
          <w:rFonts w:ascii="Verdana" w:hAnsi="Verdana"/>
          <w:i/>
          <w:color w:val="231F20"/>
          <w:spacing w:val="-23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dollar</w:t>
      </w:r>
      <w:r>
        <w:rPr>
          <w:rFonts w:ascii="Verdana" w:hAnsi="Verdana"/>
          <w:i/>
          <w:color w:val="231F20"/>
          <w:spacing w:val="-18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gets through</w:t>
      </w:r>
      <w:r>
        <w:rPr>
          <w:rFonts w:ascii="Verdana" w:hAnsi="Verdana"/>
          <w:i/>
          <w:color w:val="231F20"/>
          <w:spacing w:val="-15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to</w:t>
      </w:r>
      <w:r>
        <w:rPr>
          <w:rFonts w:ascii="Verdana" w:hAnsi="Verdana"/>
          <w:i/>
          <w:color w:val="231F20"/>
          <w:spacing w:val="-15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the</w:t>
      </w:r>
      <w:r>
        <w:rPr>
          <w:rFonts w:ascii="Verdana" w:hAnsi="Verdana"/>
          <w:i/>
          <w:color w:val="231F20"/>
          <w:spacing w:val="-15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people</w:t>
      </w:r>
      <w:r>
        <w:rPr>
          <w:rFonts w:ascii="Verdana" w:hAnsi="Verdana"/>
          <w:i/>
          <w:color w:val="231F20"/>
          <w:spacing w:val="-15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the</w:t>
      </w:r>
      <w:r>
        <w:rPr>
          <w:rFonts w:ascii="Verdana" w:hAnsi="Verdana"/>
          <w:i/>
          <w:color w:val="231F20"/>
          <w:spacing w:val="-15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Scheme</w:t>
      </w:r>
      <w:r>
        <w:rPr>
          <w:rFonts w:ascii="Verdana" w:hAnsi="Verdana"/>
          <w:i/>
          <w:color w:val="231F20"/>
          <w:spacing w:val="-15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was</w:t>
      </w:r>
      <w:r>
        <w:rPr>
          <w:rFonts w:ascii="Verdana" w:hAnsi="Verdana"/>
          <w:i/>
          <w:color w:val="231F20"/>
          <w:spacing w:val="-15"/>
          <w:sz w:val="20"/>
        </w:rPr>
        <w:t> </w:t>
      </w:r>
      <w:r>
        <w:rPr>
          <w:rFonts w:ascii="Verdana" w:hAnsi="Verdana"/>
          <w:i/>
          <w:color w:val="231F20"/>
          <w:sz w:val="20"/>
        </w:rPr>
        <w:t>designed </w:t>
      </w:r>
      <w:r>
        <w:rPr>
          <w:rFonts w:ascii="Verdana" w:hAnsi="Verdana"/>
          <w:i/>
          <w:color w:val="231F20"/>
          <w:spacing w:val="-2"/>
          <w:w w:val="125"/>
          <w:sz w:val="20"/>
        </w:rPr>
        <w:t>f</w:t>
      </w:r>
      <w:r>
        <w:rPr>
          <w:rFonts w:ascii="Verdana" w:hAnsi="Verdana"/>
          <w:i/>
          <w:color w:val="231F20"/>
          <w:spacing w:val="-2"/>
          <w:w w:val="112"/>
          <w:sz w:val="20"/>
        </w:rPr>
        <w:t>o</w:t>
      </w:r>
      <w:r>
        <w:rPr>
          <w:rFonts w:ascii="Verdana" w:hAnsi="Verdana"/>
          <w:i/>
          <w:color w:val="231F20"/>
          <w:spacing w:val="-2"/>
          <w:w w:val="95"/>
          <w:sz w:val="20"/>
        </w:rPr>
        <w:t>r</w:t>
      </w:r>
      <w:r>
        <w:rPr>
          <w:rFonts w:ascii="Verdana" w:hAnsi="Verdana"/>
          <w:i/>
          <w:color w:val="231F20"/>
          <w:spacing w:val="-2"/>
          <w:w w:val="65"/>
          <w:sz w:val="20"/>
        </w:rPr>
        <w:t>,</w:t>
      </w:r>
      <w:r>
        <w:rPr>
          <w:rFonts w:ascii="Verdana" w:hAnsi="Verdana"/>
          <w:i/>
          <w:color w:val="231F20"/>
          <w:spacing w:val="-13"/>
          <w:w w:val="99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NDIS</w:t>
      </w:r>
      <w:r>
        <w:rPr>
          <w:rFonts w:ascii="Verdana" w:hAnsi="Verdana"/>
          <w:i/>
          <w:color w:val="231F20"/>
          <w:spacing w:val="-13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participants</w:t>
      </w:r>
      <w:r>
        <w:rPr>
          <w:rFonts w:ascii="Verdana" w:hAnsi="Verdana"/>
          <w:i/>
          <w:color w:val="231F20"/>
          <w:spacing w:val="-13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with</w:t>
      </w:r>
      <w:r>
        <w:rPr>
          <w:rFonts w:ascii="Verdana" w:hAnsi="Verdana"/>
          <w:i/>
          <w:color w:val="231F20"/>
          <w:spacing w:val="-13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severe</w:t>
      </w:r>
      <w:r>
        <w:rPr>
          <w:rFonts w:ascii="Verdana" w:hAnsi="Verdana"/>
          <w:i/>
          <w:color w:val="231F20"/>
          <w:spacing w:val="-13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and</w:t>
      </w:r>
      <w:r>
        <w:rPr>
          <w:rFonts w:ascii="Verdana" w:hAnsi="Verdana"/>
          <w:i/>
          <w:color w:val="231F20"/>
          <w:spacing w:val="-13"/>
          <w:sz w:val="20"/>
        </w:rPr>
        <w:t> </w:t>
      </w:r>
      <w:r>
        <w:rPr>
          <w:rFonts w:ascii="Verdana" w:hAnsi="Verdana"/>
          <w:i/>
          <w:color w:val="231F20"/>
          <w:spacing w:val="-2"/>
          <w:sz w:val="20"/>
        </w:rPr>
        <w:t>permanent disabilities.”</w:t>
      </w:r>
    </w:p>
    <w:p>
      <w:pPr>
        <w:pStyle w:val="BodyText"/>
        <w:spacing w:before="9"/>
        <w:rPr>
          <w:rFonts w:ascii="Verdana"/>
          <w:i/>
          <w:sz w:val="17"/>
        </w:rPr>
      </w:pPr>
    </w:p>
    <w:p>
      <w:pPr>
        <w:pStyle w:val="BodyText"/>
        <w:ind w:left="680" w:right="516"/>
      </w:pPr>
      <w:r>
        <w:rPr>
          <w:color w:val="231F20"/>
          <w:spacing w:val="-2"/>
          <w:w w:val="115"/>
        </w:rPr>
        <w:t>More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than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$720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million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over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four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years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from </w:t>
      </w:r>
      <w:r>
        <w:rPr>
          <w:color w:val="231F20"/>
          <w:w w:val="110"/>
        </w:rPr>
        <w:t>2023-24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year’s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Budget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lift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NDIA’s</w:t>
      </w:r>
    </w:p>
    <w:p>
      <w:pPr>
        <w:pStyle w:val="BodyText"/>
        <w:ind w:left="680"/>
      </w:pPr>
      <w:r>
        <w:rPr>
          <w:color w:val="231F20"/>
          <w:spacing w:val="-4"/>
          <w:w w:val="115"/>
        </w:rPr>
        <w:t>capability,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4"/>
          <w:w w:val="115"/>
        </w:rPr>
        <w:t>capacity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and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4"/>
          <w:w w:val="115"/>
        </w:rPr>
        <w:t>systems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4"/>
          <w:w w:val="115"/>
        </w:rPr>
        <w:t>to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4"/>
          <w:w w:val="115"/>
        </w:rPr>
        <w:t>better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4"/>
          <w:w w:val="115"/>
        </w:rPr>
        <w:t>support </w:t>
      </w:r>
      <w:r>
        <w:rPr>
          <w:color w:val="231F20"/>
          <w:w w:val="115"/>
        </w:rPr>
        <w:t>participants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set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27"/>
        </w:rPr>
        <w:t>as</w:t>
      </w:r>
      <w:r>
        <w:rPr>
          <w:color w:val="231F20"/>
          <w:w w:val="126"/>
        </w:rPr>
        <w:t>i</w:t>
      </w:r>
      <w:r>
        <w:rPr>
          <w:color w:val="231F20"/>
          <w:w w:val="121"/>
        </w:rPr>
        <w:t>de</w:t>
      </w:r>
      <w:r>
        <w:rPr>
          <w:color w:val="231F20"/>
          <w:w w:val="68"/>
        </w:rPr>
        <w:t>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ATSA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cannot </w:t>
      </w:r>
      <w:r>
        <w:rPr>
          <w:color w:val="231F20"/>
          <w:spacing w:val="-2"/>
          <w:w w:val="115"/>
        </w:rPr>
        <w:t>comment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if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this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above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investment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that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was</w:t>
      </w:r>
    </w:p>
    <w:p>
      <w:pPr>
        <w:pStyle w:val="BodyText"/>
        <w:spacing w:before="92"/>
        <w:ind w:left="551" w:right="670"/>
      </w:pPr>
      <w:r>
        <w:rPr/>
        <w:br w:type="column"/>
      </w:r>
      <w:r>
        <w:rPr>
          <w:color w:val="231F20"/>
          <w:w w:val="110"/>
        </w:rPr>
        <w:t>provided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replace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original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operating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systems </w:t>
      </w:r>
      <w:r>
        <w:rPr>
          <w:color w:val="231F20"/>
          <w:spacing w:val="-2"/>
          <w:w w:val="115"/>
        </w:rPr>
        <w:t>by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2"/>
          <w:w w:val="115"/>
        </w:rPr>
        <w:t>previous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2"/>
          <w:w w:val="115"/>
        </w:rPr>
        <w:t>government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2"/>
          <w:w w:val="115"/>
        </w:rPr>
        <w:t>or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a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2"/>
          <w:w w:val="115"/>
        </w:rPr>
        <w:t>restatement</w:t>
      </w:r>
    </w:p>
    <w:p>
      <w:pPr>
        <w:pStyle w:val="BodyText"/>
        <w:spacing w:line="237" w:lineRule="auto"/>
        <w:ind w:left="551" w:right="986"/>
      </w:pPr>
      <w:r>
        <w:rPr>
          <w:color w:val="231F20"/>
          <w:w w:val="110"/>
        </w:rPr>
        <w:t>of investment. Regardless, it is a positive sign that investment is been made to improve the infrastructure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NDIS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provide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data that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aid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management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23"/>
        </w:rPr>
        <w:t>s</w:t>
      </w:r>
      <w:r>
        <w:rPr>
          <w:color w:val="231F20"/>
          <w:spacing w:val="-2"/>
          <w:w w:val="130"/>
        </w:rPr>
        <w:t>c</w:t>
      </w:r>
      <w:r>
        <w:rPr>
          <w:color w:val="231F20"/>
          <w:spacing w:val="-1"/>
          <w:w w:val="112"/>
        </w:rPr>
        <w:t>h</w:t>
      </w:r>
      <w:r>
        <w:rPr>
          <w:color w:val="231F20"/>
          <w:spacing w:val="-3"/>
          <w:w w:val="112"/>
        </w:rPr>
        <w:t>e</w:t>
      </w:r>
      <w:r>
        <w:rPr>
          <w:color w:val="231F20"/>
          <w:spacing w:val="-1"/>
          <w:w w:val="113"/>
        </w:rPr>
        <w:t>m</w:t>
      </w:r>
      <w:r>
        <w:rPr>
          <w:color w:val="231F20"/>
          <w:spacing w:val="-7"/>
          <w:w w:val="113"/>
        </w:rPr>
        <w:t>e</w:t>
      </w:r>
      <w:r>
        <w:rPr>
          <w:color w:val="231F20"/>
          <w:spacing w:val="-1"/>
          <w:w w:val="63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551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15"/>
          <w:sz w:val="20"/>
        </w:rPr>
        <w:t>This</w:t>
      </w:r>
      <w:r>
        <w:rPr>
          <w:rFonts w:ascii="Calibri"/>
          <w:b/>
          <w:color w:val="231F20"/>
          <w:spacing w:val="7"/>
          <w:w w:val="115"/>
          <w:sz w:val="20"/>
        </w:rPr>
        <w:t> </w:t>
      </w:r>
      <w:r>
        <w:rPr>
          <w:rFonts w:ascii="Calibri"/>
          <w:b/>
          <w:color w:val="231F20"/>
          <w:w w:val="115"/>
          <w:sz w:val="20"/>
        </w:rPr>
        <w:t>investment</w:t>
      </w:r>
      <w:r>
        <w:rPr>
          <w:rFonts w:ascii="Calibri"/>
          <w:b/>
          <w:color w:val="231F20"/>
          <w:spacing w:val="8"/>
          <w:w w:val="115"/>
          <w:sz w:val="20"/>
        </w:rPr>
        <w:t> </w:t>
      </w:r>
      <w:r>
        <w:rPr>
          <w:rFonts w:ascii="Calibri"/>
          <w:b/>
          <w:color w:val="231F20"/>
          <w:w w:val="115"/>
          <w:sz w:val="20"/>
        </w:rPr>
        <w:t>includes</w:t>
      </w:r>
      <w:r>
        <w:rPr>
          <w:rFonts w:ascii="Calibri"/>
          <w:b/>
          <w:color w:val="231F20"/>
          <w:spacing w:val="8"/>
          <w:w w:val="115"/>
          <w:sz w:val="20"/>
        </w:rPr>
        <w:t> </w:t>
      </w:r>
      <w:r>
        <w:rPr>
          <w:rFonts w:ascii="Calibri"/>
          <w:b/>
          <w:color w:val="231F20"/>
          <w:w w:val="115"/>
          <w:sz w:val="20"/>
        </w:rPr>
        <w:t>10</w:t>
      </w:r>
      <w:r>
        <w:rPr>
          <w:rFonts w:ascii="Calibri"/>
          <w:b/>
          <w:color w:val="231F20"/>
          <w:spacing w:val="7"/>
          <w:w w:val="115"/>
          <w:sz w:val="20"/>
        </w:rPr>
        <w:t> </w:t>
      </w:r>
      <w:r>
        <w:rPr>
          <w:rFonts w:ascii="Calibri"/>
          <w:b/>
          <w:color w:val="231F20"/>
          <w:w w:val="115"/>
          <w:sz w:val="20"/>
        </w:rPr>
        <w:t>key</w:t>
      </w:r>
      <w:r>
        <w:rPr>
          <w:rFonts w:ascii="Calibri"/>
          <w:b/>
          <w:color w:val="231F20"/>
          <w:spacing w:val="-11"/>
          <w:w w:val="115"/>
          <w:sz w:val="20"/>
        </w:rPr>
        <w:t> </w:t>
      </w:r>
      <w:r>
        <w:rPr>
          <w:rFonts w:ascii="Calibri"/>
          <w:b/>
          <w:color w:val="231F20"/>
          <w:spacing w:val="-2"/>
          <w:w w:val="115"/>
          <w:sz w:val="20"/>
        </w:rPr>
        <w:t>initiatives: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99" w:after="0"/>
        <w:ind w:left="835" w:right="958" w:hanging="284"/>
        <w:jc w:val="left"/>
        <w:rPr>
          <w:sz w:val="20"/>
        </w:rPr>
      </w:pPr>
      <w:r>
        <w:rPr>
          <w:color w:val="231F20"/>
          <w:w w:val="110"/>
          <w:sz w:val="20"/>
        </w:rPr>
        <w:t>Investing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better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decision-making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processes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planner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capability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participants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with specialised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needs.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109" w:after="0"/>
        <w:ind w:left="835" w:right="974" w:hanging="284"/>
        <w:jc w:val="left"/>
        <w:rPr>
          <w:sz w:val="20"/>
        </w:rPr>
      </w:pPr>
      <w:r>
        <w:rPr>
          <w:color w:val="231F20"/>
          <w:w w:val="110"/>
          <w:sz w:val="20"/>
        </w:rPr>
        <w:t>Moving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less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frequent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plan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reviews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it </w:t>
      </w:r>
      <w:r>
        <w:rPr>
          <w:color w:val="231F20"/>
          <w:w w:val="115"/>
          <w:sz w:val="20"/>
        </w:rPr>
        <w:t>makes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w w:val="115"/>
          <w:sz w:val="20"/>
        </w:rPr>
        <w:t>sense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w w:val="115"/>
          <w:sz w:val="20"/>
        </w:rPr>
        <w:t>committing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participants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spending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budgets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won’t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affect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future </w:t>
      </w:r>
      <w:r>
        <w:rPr>
          <w:color w:val="231F20"/>
          <w:spacing w:val="-2"/>
          <w:w w:val="115"/>
          <w:sz w:val="20"/>
        </w:rPr>
        <w:t>plans.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108" w:after="0"/>
        <w:ind w:left="835" w:right="867" w:hanging="284"/>
        <w:jc w:val="left"/>
        <w:rPr>
          <w:sz w:val="20"/>
        </w:rPr>
      </w:pPr>
      <w:r>
        <w:rPr>
          <w:color w:val="231F20"/>
          <w:spacing w:val="-2"/>
          <w:w w:val="110"/>
          <w:sz w:val="20"/>
        </w:rPr>
        <w:t>Improving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lifetime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planning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approach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to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ensure </w:t>
      </w:r>
      <w:r>
        <w:rPr>
          <w:color w:val="231F20"/>
          <w:w w:val="110"/>
          <w:sz w:val="20"/>
        </w:rPr>
        <w:t>plans are more transparent and flexible for</w:t>
      </w:r>
    </w:p>
    <w:p>
      <w:pPr>
        <w:pStyle w:val="BodyText"/>
        <w:spacing w:line="237" w:lineRule="auto"/>
        <w:ind w:left="835" w:right="986"/>
      </w:pPr>
      <w:r>
        <w:rPr>
          <w:color w:val="231F20"/>
          <w:spacing w:val="-2"/>
          <w:w w:val="115"/>
        </w:rPr>
        <w:t>life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events.</w:t>
      </w:r>
      <w:r>
        <w:rPr>
          <w:color w:val="231F20"/>
          <w:spacing w:val="-31"/>
          <w:w w:val="115"/>
        </w:rPr>
        <w:t> </w:t>
      </w:r>
      <w:r>
        <w:rPr>
          <w:color w:val="231F20"/>
          <w:spacing w:val="-2"/>
          <w:w w:val="115"/>
        </w:rPr>
        <w:t>This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includes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flexibility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2"/>
          <w:w w:val="115"/>
        </w:rPr>
        <w:t>where </w:t>
      </w:r>
      <w:r>
        <w:rPr>
          <w:color w:val="231F20"/>
          <w:w w:val="110"/>
        </w:rPr>
        <w:t>participants do not need as much support at 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stage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life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know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receive </w:t>
      </w:r>
      <w:r>
        <w:rPr>
          <w:color w:val="231F20"/>
          <w:w w:val="115"/>
        </w:rPr>
        <w:t>support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their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circumstances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35"/>
        </w:rPr>
        <w:t>c</w:t>
      </w:r>
      <w:r>
        <w:rPr>
          <w:color w:val="231F20"/>
          <w:w w:val="118"/>
        </w:rPr>
        <w:t>han</w:t>
      </w:r>
      <w:r>
        <w:rPr>
          <w:color w:val="231F20"/>
          <w:w w:val="122"/>
        </w:rPr>
        <w:t>g</w:t>
      </w:r>
      <w:r>
        <w:rPr>
          <w:color w:val="231F20"/>
          <w:w w:val="121"/>
        </w:rPr>
        <w:t>e</w:t>
      </w:r>
      <w:r>
        <w:rPr>
          <w:color w:val="231F20"/>
          <w:w w:val="68"/>
        </w:rPr>
        <w:t>.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115" w:after="0"/>
        <w:ind w:left="835" w:right="685" w:hanging="284"/>
        <w:jc w:val="left"/>
        <w:rPr>
          <w:sz w:val="20"/>
        </w:rPr>
      </w:pPr>
      <w:r>
        <w:rPr>
          <w:color w:val="231F20"/>
          <w:w w:val="110"/>
          <w:sz w:val="20"/>
          <w:u w:val="single" w:color="231F20"/>
        </w:rPr>
        <w:t>Better supporting participants to manage their </w:t>
      </w:r>
      <w:r>
        <w:rPr>
          <w:color w:val="231F20"/>
          <w:w w:val="110"/>
          <w:sz w:val="20"/>
        </w:rPr>
        <w:t> </w:t>
      </w:r>
      <w:r>
        <w:rPr>
          <w:color w:val="231F20"/>
          <w:w w:val="110"/>
          <w:sz w:val="20"/>
          <w:u w:val="single" w:color="231F20"/>
        </w:rPr>
        <w:t>plan within budget, including assistance from </w:t>
      </w:r>
      <w:r>
        <w:rPr>
          <w:color w:val="231F20"/>
          <w:w w:val="110"/>
          <w:sz w:val="20"/>
        </w:rPr>
        <w:t> </w:t>
      </w:r>
      <w:r>
        <w:rPr>
          <w:color w:val="231F20"/>
          <w:spacing w:val="-2"/>
          <w:w w:val="110"/>
          <w:sz w:val="20"/>
          <w:u w:val="single" w:color="231F20"/>
        </w:rPr>
        <w:t>NDIA</w:t>
      </w:r>
      <w:r>
        <w:rPr>
          <w:color w:val="231F20"/>
          <w:spacing w:val="-14"/>
          <w:w w:val="110"/>
          <w:sz w:val="20"/>
          <w:u w:val="single" w:color="231F20"/>
        </w:rPr>
        <w:t> </w:t>
      </w:r>
      <w:r>
        <w:rPr>
          <w:color w:val="231F20"/>
          <w:spacing w:val="-2"/>
          <w:w w:val="110"/>
          <w:sz w:val="20"/>
          <w:u w:val="single" w:color="231F20"/>
        </w:rPr>
        <w:t>during</w:t>
      </w:r>
      <w:r>
        <w:rPr>
          <w:color w:val="231F20"/>
          <w:spacing w:val="-14"/>
          <w:w w:val="110"/>
          <w:sz w:val="20"/>
          <w:u w:val="single" w:color="231F20"/>
        </w:rPr>
        <w:t> </w:t>
      </w:r>
      <w:r>
        <w:rPr>
          <w:color w:val="231F20"/>
          <w:spacing w:val="-2"/>
          <w:w w:val="110"/>
          <w:sz w:val="20"/>
          <w:u w:val="single" w:color="231F20"/>
        </w:rPr>
        <w:t>the</w:t>
      </w:r>
      <w:r>
        <w:rPr>
          <w:color w:val="231F20"/>
          <w:spacing w:val="-14"/>
          <w:w w:val="110"/>
          <w:sz w:val="20"/>
          <w:u w:val="single" w:color="231F20"/>
        </w:rPr>
        <w:t> </w:t>
      </w:r>
      <w:r>
        <w:rPr>
          <w:color w:val="231F20"/>
          <w:spacing w:val="-2"/>
          <w:w w:val="110"/>
          <w:sz w:val="20"/>
          <w:u w:val="single" w:color="231F20"/>
        </w:rPr>
        <w:t>year</w:t>
      </w:r>
      <w:r>
        <w:rPr>
          <w:color w:val="231F20"/>
          <w:spacing w:val="-15"/>
          <w:w w:val="110"/>
          <w:sz w:val="20"/>
          <w:u w:val="single" w:color="231F20"/>
        </w:rPr>
        <w:t> </w:t>
      </w:r>
      <w:r>
        <w:rPr>
          <w:color w:val="231F20"/>
          <w:spacing w:val="-2"/>
          <w:w w:val="110"/>
          <w:sz w:val="20"/>
          <w:u w:val="single" w:color="231F20"/>
        </w:rPr>
        <w:t>and</w:t>
      </w:r>
      <w:r>
        <w:rPr>
          <w:color w:val="231F20"/>
          <w:spacing w:val="-14"/>
          <w:w w:val="110"/>
          <w:sz w:val="20"/>
          <w:u w:val="single" w:color="231F20"/>
        </w:rPr>
        <w:t> </w:t>
      </w:r>
      <w:r>
        <w:rPr>
          <w:color w:val="231F20"/>
          <w:spacing w:val="-2"/>
          <w:w w:val="110"/>
          <w:sz w:val="20"/>
          <w:u w:val="single" w:color="231F20"/>
        </w:rPr>
        <w:t>holding</w:t>
      </w:r>
      <w:r>
        <w:rPr>
          <w:color w:val="231F20"/>
          <w:spacing w:val="-14"/>
          <w:w w:val="110"/>
          <w:sz w:val="20"/>
          <w:u w:val="single" w:color="231F20"/>
        </w:rPr>
        <w:t> </w:t>
      </w:r>
      <w:r>
        <w:rPr>
          <w:color w:val="231F20"/>
          <w:spacing w:val="-2"/>
          <w:w w:val="110"/>
          <w:sz w:val="20"/>
          <w:u w:val="single" w:color="231F20"/>
        </w:rPr>
        <w:t>plan</w:t>
      </w:r>
      <w:r>
        <w:rPr>
          <w:color w:val="231F20"/>
          <w:spacing w:val="-14"/>
          <w:w w:val="110"/>
          <w:sz w:val="20"/>
          <w:u w:val="single" w:color="231F20"/>
        </w:rPr>
        <w:t> </w:t>
      </w:r>
      <w:r>
        <w:rPr>
          <w:color w:val="231F20"/>
          <w:spacing w:val="-2"/>
          <w:w w:val="110"/>
          <w:sz w:val="20"/>
          <w:u w:val="single" w:color="231F20"/>
        </w:rPr>
        <w:t>managers,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  <w:u w:val="single" w:color="231F20"/>
        </w:rPr>
        <w:t>support coordinators and providers to </w:t>
      </w:r>
      <w:r>
        <w:rPr>
          <w:color w:val="231F20"/>
          <w:spacing w:val="-1"/>
          <w:w w:val="118"/>
          <w:sz w:val="20"/>
          <w:u w:val="single" w:color="231F20"/>
        </w:rPr>
        <w:t>a</w:t>
      </w:r>
      <w:r>
        <w:rPr>
          <w:color w:val="231F20"/>
          <w:spacing w:val="-3"/>
          <w:w w:val="126"/>
          <w:sz w:val="20"/>
          <w:u w:val="single" w:color="231F20"/>
        </w:rPr>
        <w:t>cc</w:t>
      </w:r>
      <w:r>
        <w:rPr>
          <w:color w:val="231F20"/>
          <w:w w:val="111"/>
          <w:sz w:val="20"/>
          <w:u w:val="single" w:color="231F20"/>
        </w:rPr>
        <w:t>ount</w:t>
      </w:r>
      <w:r>
        <w:rPr>
          <w:color w:val="231F20"/>
          <w:w w:val="59"/>
          <w:sz w:val="20"/>
        </w:rPr>
        <w:t>.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108" w:after="0"/>
        <w:ind w:left="835" w:right="771" w:hanging="284"/>
        <w:jc w:val="both"/>
        <w:rPr>
          <w:sz w:val="20"/>
        </w:rPr>
      </w:pPr>
      <w:r>
        <w:rPr>
          <w:color w:val="231F20"/>
          <w:w w:val="110"/>
          <w:sz w:val="20"/>
        </w:rPr>
        <w:t>Partnering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communities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pilot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alternative commissioning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improve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access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supports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in </w:t>
      </w:r>
      <w:r>
        <w:rPr>
          <w:color w:val="231F20"/>
          <w:w w:val="115"/>
          <w:sz w:val="20"/>
        </w:rPr>
        <w:t>remote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First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Nations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communities.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109" w:after="0"/>
        <w:ind w:left="835" w:right="966" w:hanging="284"/>
        <w:jc w:val="left"/>
        <w:rPr>
          <w:sz w:val="20"/>
        </w:rPr>
      </w:pPr>
      <w:r>
        <w:rPr>
          <w:color w:val="231F20"/>
          <w:w w:val="115"/>
          <w:sz w:val="20"/>
          <w:u w:val="single" w:color="231F20"/>
        </w:rPr>
        <w:t>Working</w:t>
      </w:r>
      <w:r>
        <w:rPr>
          <w:color w:val="231F20"/>
          <w:spacing w:val="-19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with</w:t>
      </w:r>
      <w:r>
        <w:rPr>
          <w:color w:val="231F20"/>
          <w:spacing w:val="-18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participants</w:t>
      </w:r>
      <w:r>
        <w:rPr>
          <w:color w:val="231F20"/>
          <w:spacing w:val="-19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and</w:t>
      </w:r>
      <w:r>
        <w:rPr>
          <w:color w:val="231F20"/>
          <w:spacing w:val="-18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providers</w:t>
      </w:r>
      <w:r>
        <w:rPr>
          <w:color w:val="231F20"/>
          <w:spacing w:val="-18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to</w:t>
      </w:r>
      <w:r>
        <w:rPr>
          <w:color w:val="231F20"/>
          <w:spacing w:val="-19"/>
          <w:w w:val="115"/>
          <w:sz w:val="20"/>
          <w:u w:val="single" w:color="231F20"/>
        </w:rPr>
        <w:t> 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w w:val="110"/>
          <w:sz w:val="20"/>
          <w:u w:val="single" w:color="231F20"/>
        </w:rPr>
        <w:t>trial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blended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payments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to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increase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incentives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  <w:u w:val="single" w:color="231F20"/>
        </w:rPr>
        <w:t>for</w:t>
      </w:r>
      <w:r>
        <w:rPr>
          <w:color w:val="231F20"/>
          <w:spacing w:val="-10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providers</w:t>
      </w:r>
      <w:r>
        <w:rPr>
          <w:color w:val="231F20"/>
          <w:spacing w:val="-9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to</w:t>
      </w:r>
      <w:r>
        <w:rPr>
          <w:color w:val="231F20"/>
          <w:spacing w:val="-9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innovate</w:t>
      </w:r>
      <w:r>
        <w:rPr>
          <w:color w:val="231F20"/>
          <w:spacing w:val="-9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service</w:t>
      </w:r>
      <w:r>
        <w:rPr>
          <w:color w:val="231F20"/>
          <w:spacing w:val="-9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delivery</w:t>
      </w:r>
      <w:r>
        <w:rPr>
          <w:color w:val="231F20"/>
          <w:spacing w:val="-17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and</w:t>
      </w:r>
      <w:r>
        <w:rPr>
          <w:color w:val="231F20"/>
          <w:spacing w:val="-9"/>
          <w:w w:val="110"/>
          <w:sz w:val="20"/>
          <w:u w:val="single" w:color="231F20"/>
        </w:rPr>
        <w:t> 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5"/>
          <w:sz w:val="20"/>
          <w:u w:val="single" w:color="231F20"/>
        </w:rPr>
        <w:t>achieve outcomes for participants</w:t>
      </w:r>
      <w:r>
        <w:rPr>
          <w:color w:val="231F20"/>
          <w:spacing w:val="40"/>
          <w:w w:val="115"/>
          <w:sz w:val="20"/>
          <w:u w:val="single" w:color="231F20"/>
        </w:rPr>
        <w:t> </w:t>
      </w:r>
    </w:p>
    <w:p>
      <w:pPr>
        <w:pStyle w:val="BodyText"/>
        <w:spacing w:line="236" w:lineRule="exact"/>
        <w:ind w:left="835"/>
      </w:pPr>
      <w:r>
        <w:rPr>
          <w:color w:val="231F20"/>
          <w:w w:val="110"/>
          <w:u w:val="single" w:color="231F20"/>
        </w:rPr>
        <w:t>and</w:t>
      </w:r>
      <w:r>
        <w:rPr>
          <w:color w:val="231F20"/>
          <w:spacing w:val="-12"/>
          <w:w w:val="110"/>
          <w:u w:val="single" w:color="231F20"/>
        </w:rPr>
        <w:t> </w:t>
      </w:r>
      <w:r>
        <w:rPr>
          <w:color w:val="231F20"/>
          <w:spacing w:val="-2"/>
          <w:w w:val="115"/>
          <w:u w:val="single" w:color="231F20"/>
        </w:rPr>
        <w:t>go</w:t>
      </w:r>
      <w:r>
        <w:rPr>
          <w:color w:val="231F20"/>
          <w:spacing w:val="-2"/>
          <w:w w:val="118"/>
          <w:u w:val="single" w:color="231F20"/>
        </w:rPr>
        <w:t>v</w:t>
      </w:r>
      <w:r>
        <w:rPr>
          <w:color w:val="231F20"/>
          <w:spacing w:val="-2"/>
          <w:w w:val="114"/>
          <w:u w:val="single" w:color="231F20"/>
        </w:rPr>
        <w:t>e</w:t>
      </w:r>
      <w:r>
        <w:rPr>
          <w:color w:val="231F20"/>
          <w:spacing w:val="-2"/>
          <w:w w:val="109"/>
          <w:u w:val="single" w:color="231F20"/>
        </w:rPr>
        <w:t>rnme</w:t>
      </w:r>
      <w:r>
        <w:rPr>
          <w:color w:val="231F20"/>
          <w:spacing w:val="-2"/>
          <w:w w:val="116"/>
          <w:u w:val="single" w:color="231F20"/>
        </w:rPr>
        <w:t>nt</w:t>
      </w:r>
      <w:r>
        <w:rPr>
          <w:color w:val="231F20"/>
          <w:spacing w:val="-2"/>
          <w:w w:val="121"/>
          <w:u w:val="single" w:color="231F20"/>
        </w:rPr>
        <w:t>s</w:t>
      </w:r>
      <w:r>
        <w:rPr>
          <w:color w:val="231F20"/>
          <w:spacing w:val="-2"/>
          <w:w w:val="61"/>
        </w:rPr>
        <w:t>.</w:t>
      </w:r>
    </w:p>
    <w:p>
      <w:pPr>
        <w:spacing w:after="0" w:line="236" w:lineRule="exact"/>
        <w:sectPr>
          <w:type w:val="continuous"/>
          <w:pgSz w:w="11910" w:h="16840"/>
          <w:pgMar w:header="625" w:footer="0" w:top="0" w:bottom="0" w:left="0" w:right="0"/>
          <w:cols w:num="2" w:equalWidth="0">
            <w:col w:w="5645" w:space="40"/>
            <w:col w:w="6225"/>
          </w:cols>
        </w:sectPr>
      </w:pPr>
    </w:p>
    <w:p>
      <w:pPr>
        <w:pStyle w:val="BodyText"/>
      </w:pPr>
      <w:r>
        <w:rPr/>
        <w:pict>
          <v:shape style="position:absolute;margin-left:.0pt;margin-top:472.159088pt;width:595.3pt;height:369.75pt;mso-position-horizontal-relative:page;mso-position-vertical-relative:page;z-index:-16390656" id="docshape90" coordorigin="0,9443" coordsize="11906,7395" path="m0,13112l0,16838,11906,16838,11906,13458,2976,13458,2730,13456,2486,13449,2243,13438,2001,13422,1761,13402,1523,13378,1286,13349,1051,13316,818,13279,587,13237,357,13192,130,13142,0,13112xm11906,9443l11867,9493,11824,9548,11780,9602,11736,9657,11691,9711,11646,9764,11600,9818,11554,9871,11507,9924,11460,9976,11412,10028,11364,10080,11315,10132,11266,10183,11216,10234,11166,10285,11116,10335,11065,10385,11013,10435,10961,10484,10909,10533,10856,10582,10803,10630,10749,10678,10695,10726,10641,10773,10586,10820,10530,10867,10474,10914,10418,10960,10361,11005,10304,11051,10246,11096,10188,11140,10130,11184,10071,11228,10012,11272,9952,11315,9892,11358,9832,11400,9771,11443,9709,11484,9648,11526,9586,11567,9523,11607,9460,11647,9333,11727,9205,11805,9075,11881,8944,11955,8811,12028,8677,12100,8541,12170,8404,12238,8265,12304,8126,12369,7985,12432,7842,12494,7698,12554,7553,12612,7407,12668,7260,12722,7111,12775,6961,12826,6810,12875,6658,12922,6504,12967,6350,13011,6194,13052,6038,13092,5880,13129,5722,13165,5562,13199,5401,13231,5240,13261,5077,13288,4914,13314,4667,13349,4502,13369,4252,13396,4000,13418,3747,13436,3491,13448,3235,13456,2976,13458,11906,13458,11906,9443xe" filled="true" fillcolor="#2e3092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before="94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10"/>
          <w:w w:val="115"/>
          <w:sz w:val="16"/>
        </w:rPr>
        <w:t>8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headerReference w:type="default" r:id="rId54"/>
          <w:pgSz w:w="11910" w:h="16840"/>
          <w:pgMar w:header="625" w:footer="0" w:top="940" w:bottom="0" w:left="0" w:right="0"/>
        </w:sectPr>
      </w:pPr>
    </w:p>
    <w:p>
      <w:pPr>
        <w:pStyle w:val="BodyText"/>
        <w:spacing w:before="12"/>
        <w:rPr>
          <w:sz w:val="17"/>
        </w:rPr>
      </w:pPr>
      <w:r>
        <w:rPr/>
        <w:pict>
          <v:shape style="position:absolute;margin-left:.0pt;margin-top:472.159088pt;width:595.3pt;height:369.75pt;mso-position-horizontal-relative:page;mso-position-vertical-relative:page;z-index:-16390144" id="docshape92" coordorigin="0,9443" coordsize="11906,7395" path="m0,13112l0,16838,11906,16838,11906,13458,2976,13458,2730,13456,2486,13449,2243,13438,2001,13422,1761,13402,1523,13378,1286,13349,1051,13316,818,13279,587,13237,357,13192,130,13142,0,13112xm11906,9443l11867,9493,11824,9548,11780,9602,11736,9657,11691,9711,11646,9764,11600,9818,11554,9871,11507,9924,11460,9976,11412,10028,11364,10080,11315,10132,11266,10183,11216,10234,11166,10285,11116,10335,11065,10385,11013,10435,10961,10484,10909,10533,10856,10582,10803,10630,10749,10678,10695,10726,10641,10773,10586,10820,10530,10867,10474,10914,10418,10960,10361,11005,10304,11051,10246,11096,10188,11140,10130,11184,10071,11228,10012,11272,9952,11315,9892,11358,9832,11400,9771,11443,9709,11484,9648,11526,9586,11567,9523,11607,9460,11647,9333,11727,9205,11805,9075,11881,8944,11955,8811,12028,8677,12100,8541,12170,8404,12238,8265,12304,8126,12369,7985,12432,7842,12494,7698,12554,7553,12612,7407,12668,7260,12722,7111,12775,6961,12826,6810,12875,6658,12922,6504,12967,6350,13011,6194,13052,6038,13092,5880,13129,5722,13165,5562,13199,5401,13231,5240,13261,5077,13288,4914,13314,4667,13349,4502,13369,4252,13396,4000,13418,3747,13436,3491,13448,3235,13456,2976,13458,11906,13458,11906,9443xe" filled="true" fillcolor="#2e3092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244" w:lineRule="auto" w:before="0" w:after="0"/>
        <w:ind w:left="963" w:right="450" w:hanging="284"/>
        <w:jc w:val="left"/>
        <w:rPr>
          <w:sz w:val="20"/>
        </w:rPr>
      </w:pPr>
      <w:r>
        <w:rPr>
          <w:color w:val="231F20"/>
          <w:w w:val="110"/>
          <w:sz w:val="20"/>
          <w:u w:val="single" w:color="231F20"/>
        </w:rPr>
        <w:t>Establishing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an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expert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advisory</w:t>
      </w:r>
      <w:r>
        <w:rPr>
          <w:color w:val="231F20"/>
          <w:spacing w:val="-19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panel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to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list</w:t>
      </w:r>
      <w:r>
        <w:rPr>
          <w:color w:val="231F20"/>
          <w:spacing w:val="-11"/>
          <w:w w:val="110"/>
          <w:sz w:val="20"/>
          <w:u w:val="single" w:color="231F20"/>
        </w:rPr>
        <w:t> 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5"/>
          <w:sz w:val="20"/>
          <w:u w:val="single" w:color="231F20"/>
        </w:rPr>
        <w:t>items</w:t>
      </w:r>
      <w:r>
        <w:rPr>
          <w:color w:val="231F20"/>
          <w:spacing w:val="-15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to</w:t>
      </w:r>
      <w:r>
        <w:rPr>
          <w:color w:val="231F20"/>
          <w:spacing w:val="-15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make</w:t>
      </w:r>
      <w:r>
        <w:rPr>
          <w:color w:val="231F20"/>
          <w:spacing w:val="-15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it</w:t>
      </w:r>
      <w:r>
        <w:rPr>
          <w:color w:val="231F20"/>
          <w:spacing w:val="-15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easier</w:t>
      </w:r>
      <w:r>
        <w:rPr>
          <w:color w:val="231F20"/>
          <w:spacing w:val="-16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for</w:t>
      </w:r>
      <w:r>
        <w:rPr>
          <w:color w:val="231F20"/>
          <w:spacing w:val="-16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participants</w:t>
      </w:r>
      <w:r>
        <w:rPr>
          <w:color w:val="231F20"/>
          <w:spacing w:val="-15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to</w:t>
      </w:r>
      <w:r>
        <w:rPr>
          <w:color w:val="231F20"/>
          <w:spacing w:val="-15"/>
          <w:w w:val="115"/>
          <w:sz w:val="20"/>
          <w:u w:val="single" w:color="231F20"/>
        </w:rPr>
        <w:t> 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  <w:u w:val="single" w:color="231F20"/>
        </w:rPr>
        <w:t>access</w:t>
      </w:r>
      <w:r>
        <w:rPr>
          <w:color w:val="231F20"/>
          <w:spacing w:val="-10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proven</w:t>
      </w:r>
      <w:r>
        <w:rPr>
          <w:color w:val="231F20"/>
          <w:spacing w:val="-10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evidence-based</w:t>
      </w:r>
      <w:r>
        <w:rPr>
          <w:color w:val="231F20"/>
          <w:spacing w:val="-10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assistive</w:t>
      </w:r>
      <w:r>
        <w:rPr>
          <w:color w:val="231F20"/>
          <w:spacing w:val="-10"/>
          <w:w w:val="115"/>
          <w:sz w:val="20"/>
          <w:u w:val="single" w:color="231F20"/>
        </w:rPr>
        <w:t> 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  <w:u w:val="single" w:color="231F20"/>
        </w:rPr>
        <w:t>technology</w:t>
      </w:r>
      <w:r>
        <w:rPr>
          <w:color w:val="231F20"/>
          <w:spacing w:val="-17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and</w:t>
      </w:r>
      <w:r>
        <w:rPr>
          <w:color w:val="231F20"/>
          <w:spacing w:val="-9"/>
          <w:w w:val="115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other</w:t>
      </w:r>
      <w:r>
        <w:rPr>
          <w:color w:val="231F20"/>
          <w:spacing w:val="-10"/>
          <w:w w:val="115"/>
          <w:sz w:val="20"/>
          <w:u w:val="single" w:color="231F20"/>
        </w:rPr>
        <w:t> </w:t>
      </w:r>
      <w:r>
        <w:rPr>
          <w:color w:val="231F20"/>
          <w:w w:val="119"/>
          <w:sz w:val="20"/>
          <w:u w:val="single" w:color="231F20"/>
        </w:rPr>
        <w:t>sup</w:t>
      </w:r>
      <w:r>
        <w:rPr>
          <w:color w:val="231F20"/>
          <w:spacing w:val="-3"/>
          <w:w w:val="119"/>
          <w:sz w:val="20"/>
          <w:u w:val="single" w:color="231F20"/>
        </w:rPr>
        <w:t>p</w:t>
      </w:r>
      <w:r>
        <w:rPr>
          <w:color w:val="231F20"/>
          <w:spacing w:val="-2"/>
          <w:w w:val="120"/>
          <w:sz w:val="20"/>
          <w:u w:val="single" w:color="231F20"/>
        </w:rPr>
        <w:t>o</w:t>
      </w:r>
      <w:r>
        <w:rPr>
          <w:color w:val="231F20"/>
          <w:w w:val="107"/>
          <w:sz w:val="20"/>
          <w:u w:val="single" w:color="231F20"/>
        </w:rPr>
        <w:t>r</w:t>
      </w:r>
      <w:r>
        <w:rPr>
          <w:color w:val="231F20"/>
          <w:spacing w:val="-2"/>
          <w:w w:val="136"/>
          <w:sz w:val="20"/>
          <w:u w:val="single" w:color="231F20"/>
        </w:rPr>
        <w:t>t</w:t>
      </w:r>
      <w:r>
        <w:rPr>
          <w:color w:val="231F20"/>
          <w:w w:val="126"/>
          <w:sz w:val="20"/>
          <w:u w:val="single" w:color="231F20"/>
        </w:rPr>
        <w:t>s</w:t>
      </w:r>
      <w:r>
        <w:rPr>
          <w:color w:val="231F20"/>
          <w:w w:val="66"/>
          <w:sz w:val="20"/>
        </w:rPr>
        <w:t>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244" w:lineRule="auto" w:before="115" w:after="0"/>
        <w:ind w:left="963" w:right="160" w:hanging="284"/>
        <w:jc w:val="left"/>
        <w:rPr>
          <w:sz w:val="20"/>
        </w:rPr>
      </w:pPr>
      <w:r>
        <w:rPr>
          <w:color w:val="231F20"/>
          <w:sz w:val="20"/>
          <w:u w:val="single" w:color="231F20"/>
        </w:rPr>
        <w:t>Implementing preferred provider arrangements </w:t>
      </w:r>
      <w:r>
        <w:rPr>
          <w:color w:val="231F20"/>
          <w:spacing w:val="80"/>
          <w:sz w:val="20"/>
        </w:rPr>
        <w:t> </w:t>
      </w:r>
      <w:r>
        <w:rPr>
          <w:color w:val="231F20"/>
          <w:w w:val="110"/>
          <w:sz w:val="20"/>
          <w:u w:val="single" w:color="231F20"/>
        </w:rPr>
        <w:t>to leverage buying power</w:t>
      </w:r>
      <w:r>
        <w:rPr>
          <w:color w:val="231F20"/>
          <w:spacing w:val="-1"/>
          <w:w w:val="110"/>
          <w:sz w:val="20"/>
          <w:u w:val="single" w:color="231F20"/>
        </w:rPr>
        <w:t> </w:t>
      </w:r>
      <w:r>
        <w:rPr>
          <w:color w:val="231F20"/>
          <w:w w:val="110"/>
          <w:sz w:val="20"/>
          <w:u w:val="single" w:color="231F20"/>
        </w:rPr>
        <w:t>of the NDIS</w:t>
      </w:r>
      <w:r>
        <w:rPr>
          <w:color w:val="231F20"/>
          <w:w w:val="110"/>
          <w:sz w:val="20"/>
        </w:rPr>
        <w:t>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244" w:lineRule="auto" w:before="115" w:after="0"/>
        <w:ind w:left="963" w:right="13" w:hanging="284"/>
        <w:jc w:val="left"/>
        <w:rPr>
          <w:sz w:val="20"/>
        </w:rPr>
      </w:pPr>
      <w:r>
        <w:rPr>
          <w:color w:val="231F20"/>
          <w:spacing w:val="-2"/>
          <w:w w:val="110"/>
          <w:sz w:val="20"/>
        </w:rPr>
        <w:t>Strengthening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guidelines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for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planners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on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support </w:t>
      </w:r>
      <w:r>
        <w:rPr>
          <w:color w:val="231F20"/>
          <w:w w:val="110"/>
          <w:sz w:val="20"/>
        </w:rPr>
        <w:t>volumes and intensity and providing clear minimum standards of evidence for assistance with daily living.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244" w:lineRule="auto" w:before="115" w:after="0"/>
        <w:ind w:left="963" w:right="337" w:hanging="284"/>
        <w:jc w:val="left"/>
        <w:rPr>
          <w:sz w:val="20"/>
        </w:rPr>
      </w:pPr>
      <w:r>
        <w:rPr>
          <w:color w:val="231F20"/>
          <w:w w:val="110"/>
          <w:sz w:val="20"/>
        </w:rPr>
        <w:t>Cracking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down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fraud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non-compliance </w:t>
      </w:r>
      <w:r>
        <w:rPr>
          <w:color w:val="231F20"/>
          <w:w w:val="115"/>
          <w:sz w:val="20"/>
        </w:rPr>
        <w:t>by</w:t>
      </w:r>
      <w:r>
        <w:rPr>
          <w:color w:val="231F20"/>
          <w:spacing w:val="-26"/>
          <w:w w:val="115"/>
          <w:sz w:val="20"/>
        </w:rPr>
        <w:t> </w:t>
      </w:r>
      <w:r>
        <w:rPr>
          <w:color w:val="231F20"/>
          <w:w w:val="115"/>
          <w:sz w:val="20"/>
        </w:rPr>
        <w:t>funding,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w w:val="115"/>
          <w:sz w:val="20"/>
        </w:rPr>
        <w:t>addition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w w:val="115"/>
          <w:sz w:val="20"/>
        </w:rPr>
        <w:t>Fraud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Fusion Taskforce,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200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staff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two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years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and </w:t>
      </w:r>
      <w:r>
        <w:rPr>
          <w:color w:val="231F20"/>
          <w:w w:val="110"/>
          <w:sz w:val="20"/>
        </w:rPr>
        <w:t>developing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case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system to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detect,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prevent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reduce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non-compliant </w:t>
      </w:r>
      <w:r>
        <w:rPr>
          <w:color w:val="231F20"/>
          <w:spacing w:val="-4"/>
          <w:w w:val="118"/>
          <w:sz w:val="20"/>
        </w:rPr>
        <w:t>p</w:t>
      </w:r>
      <w:r>
        <w:rPr>
          <w:color w:val="231F20"/>
          <w:spacing w:val="-3"/>
          <w:w w:val="120"/>
          <w:sz w:val="20"/>
        </w:rPr>
        <w:t>ay</w:t>
      </w:r>
      <w:r>
        <w:rPr>
          <w:color w:val="231F20"/>
          <w:spacing w:val="-1"/>
          <w:w w:val="120"/>
          <w:sz w:val="20"/>
        </w:rPr>
        <w:t>m</w:t>
      </w:r>
      <w:r>
        <w:rPr>
          <w:color w:val="231F20"/>
          <w:spacing w:val="-3"/>
          <w:w w:val="114"/>
          <w:sz w:val="20"/>
        </w:rPr>
        <w:t>e</w:t>
      </w:r>
      <w:r>
        <w:rPr>
          <w:color w:val="231F20"/>
          <w:spacing w:val="-2"/>
          <w:w w:val="114"/>
          <w:sz w:val="20"/>
        </w:rPr>
        <w:t>n</w:t>
      </w:r>
      <w:r>
        <w:rPr>
          <w:color w:val="231F20"/>
          <w:spacing w:val="-3"/>
          <w:w w:val="135"/>
          <w:sz w:val="20"/>
        </w:rPr>
        <w:t>t</w:t>
      </w:r>
      <w:r>
        <w:rPr>
          <w:color w:val="231F20"/>
          <w:spacing w:val="-1"/>
          <w:w w:val="125"/>
          <w:sz w:val="20"/>
        </w:rPr>
        <w:t>s</w:t>
      </w:r>
      <w:r>
        <w:rPr>
          <w:color w:val="231F20"/>
          <w:spacing w:val="-1"/>
          <w:w w:val="65"/>
          <w:sz w:val="20"/>
        </w:rPr>
        <w:t>.</w:t>
      </w:r>
    </w:p>
    <w:p>
      <w:pPr>
        <w:pStyle w:val="BodyText"/>
        <w:spacing w:line="244" w:lineRule="auto" w:before="117"/>
        <w:ind w:left="680" w:right="15"/>
      </w:pPr>
      <w:r>
        <w:rPr>
          <w:color w:val="231F20"/>
          <w:w w:val="110"/>
        </w:rPr>
        <w:t>You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note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highlighted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points,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4,6,7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8 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NDIS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Financial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Sustainability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Framework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will </w:t>
      </w:r>
      <w:r>
        <w:rPr>
          <w:color w:val="231F20"/>
          <w:spacing w:val="-2"/>
          <w:w w:val="115"/>
        </w:rPr>
        <w:t>likely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have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implications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businesses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who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supply </w:t>
      </w:r>
      <w:r>
        <w:rPr>
          <w:color w:val="231F20"/>
          <w:spacing w:val="-4"/>
          <w:w w:val="114"/>
        </w:rPr>
        <w:t>AT.</w:t>
      </w:r>
      <w:r>
        <w:rPr>
          <w:color w:val="231F20"/>
          <w:spacing w:val="-14"/>
          <w:w w:val="114"/>
        </w:rPr>
        <w:t> </w:t>
      </w:r>
      <w:r>
        <w:rPr>
          <w:color w:val="231F20"/>
          <w:spacing w:val="-4"/>
          <w:w w:val="115"/>
        </w:rPr>
        <w:t>ATSA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4"/>
          <w:w w:val="115"/>
        </w:rPr>
        <w:t>does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4"/>
          <w:w w:val="115"/>
        </w:rPr>
        <w:t>not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4"/>
          <w:w w:val="115"/>
        </w:rPr>
        <w:t>know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4"/>
          <w:w w:val="115"/>
        </w:rPr>
        <w:t>any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4"/>
          <w:w w:val="115"/>
        </w:rPr>
        <w:t>of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4"/>
          <w:w w:val="115"/>
        </w:rPr>
        <w:t>the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4"/>
          <w:w w:val="115"/>
        </w:rPr>
        <w:t>details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4"/>
          <w:w w:val="115"/>
        </w:rPr>
        <w:t>that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4"/>
          <w:w w:val="115"/>
        </w:rPr>
        <w:t>sit </w:t>
      </w:r>
      <w:r>
        <w:rPr>
          <w:color w:val="231F20"/>
          <w:w w:val="115"/>
        </w:rPr>
        <w:t>behind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these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points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monitor.</w:t>
      </w:r>
    </w:p>
    <w:p>
      <w:pPr>
        <w:pStyle w:val="BodyText"/>
        <w:rPr>
          <w:sz w:val="19"/>
        </w:rPr>
      </w:pPr>
    </w:p>
    <w:p>
      <w:pPr>
        <w:pStyle w:val="BodyText"/>
        <w:spacing w:line="244" w:lineRule="auto"/>
        <w:ind w:left="680" w:right="-6"/>
      </w:pPr>
      <w:r>
        <w:rPr>
          <w:color w:val="231F20"/>
          <w:spacing w:val="-2"/>
          <w:w w:val="115"/>
        </w:rPr>
        <w:t>However,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point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4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comes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as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no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surprise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as,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the </w:t>
      </w:r>
      <w:r>
        <w:rPr>
          <w:color w:val="231F20"/>
          <w:w w:val="115"/>
        </w:rPr>
        <w:t>government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has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raised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concerns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ATSA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on </w:t>
      </w:r>
      <w:r>
        <w:rPr>
          <w:color w:val="231F20"/>
          <w:w w:val="110"/>
        </w:rPr>
        <w:t>several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occasions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cost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supply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AT,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under </w:t>
      </w:r>
      <w:r>
        <w:rPr>
          <w:color w:val="231F20"/>
          <w:spacing w:val="-2"/>
          <w:w w:val="115"/>
        </w:rPr>
        <w:t>both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Liberal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Labour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governments.</w:t>
      </w:r>
      <w:r>
        <w:rPr>
          <w:color w:val="231F20"/>
          <w:spacing w:val="-31"/>
          <w:w w:val="115"/>
        </w:rPr>
        <w:t> </w:t>
      </w:r>
      <w:r>
        <w:rPr>
          <w:color w:val="231F20"/>
          <w:spacing w:val="-2"/>
          <w:w w:val="115"/>
        </w:rPr>
        <w:t>There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a </w:t>
      </w:r>
      <w:r>
        <w:rPr>
          <w:color w:val="231F20"/>
          <w:w w:val="115"/>
        </w:rPr>
        <w:t>belief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there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little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no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industry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competition </w:t>
      </w:r>
      <w:r>
        <w:rPr>
          <w:color w:val="231F20"/>
          <w:spacing w:val="-2"/>
          <w:w w:val="115"/>
        </w:rPr>
        <w:t>in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market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when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comes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supply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of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42"/>
        </w:rPr>
        <w:t>A</w:t>
      </w:r>
      <w:r>
        <w:rPr>
          <w:color w:val="231F20"/>
          <w:spacing w:val="-2"/>
          <w:w w:val="126"/>
        </w:rPr>
        <w:t>T</w:t>
      </w:r>
      <w:r>
        <w:rPr>
          <w:color w:val="231F20"/>
          <w:spacing w:val="-2"/>
          <w:w w:val="76"/>
        </w:rPr>
        <w:t>.</w:t>
      </w:r>
      <w:r>
        <w:rPr>
          <w:color w:val="231F20"/>
          <w:spacing w:val="-2"/>
          <w:w w:val="114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accusation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raised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Minister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Shorten </w:t>
      </w:r>
      <w:r>
        <w:rPr>
          <w:color w:val="231F20"/>
          <w:spacing w:val="-2"/>
          <w:w w:val="115"/>
        </w:rPr>
        <w:t>during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Q&amp;A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on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24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November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2022,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that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our </w:t>
      </w:r>
      <w:r>
        <w:rPr>
          <w:color w:val="231F20"/>
          <w:w w:val="115"/>
        </w:rPr>
        <w:t>industry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running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cartel.</w:t>
      </w:r>
      <w:r>
        <w:rPr>
          <w:color w:val="231F20"/>
          <w:spacing w:val="-18"/>
          <w:w w:val="115"/>
        </w:rPr>
        <w:t> </w:t>
      </w:r>
      <w:r>
        <w:rPr>
          <w:color w:val="231F20"/>
        </w:rPr>
        <w:t>I</w:t>
      </w:r>
      <w:r>
        <w:rPr>
          <w:color w:val="231F20"/>
          <w:spacing w:val="-9"/>
        </w:rPr>
        <w:t> </w:t>
      </w:r>
      <w:r>
        <w:rPr>
          <w:color w:val="231F20"/>
          <w:w w:val="115"/>
        </w:rPr>
        <w:t>suggest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this statement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was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aimed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sensationalise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matter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endeavoured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seek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clarification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from </w:t>
      </w:r>
      <w:r>
        <w:rPr>
          <w:color w:val="231F20"/>
          <w:w w:val="115"/>
        </w:rPr>
        <w:t>Minister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Shorten,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date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without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success.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4" w:lineRule="auto"/>
        <w:ind w:left="680" w:right="-6"/>
      </w:pPr>
      <w:r>
        <w:rPr>
          <w:color w:val="231F20"/>
          <w:w w:val="110"/>
        </w:rPr>
        <w:t>Regardless, issues around over pricing, price collusion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very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serious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2"/>
          <w:w w:val="118"/>
        </w:rPr>
        <w:t>ma</w:t>
      </w:r>
      <w:r>
        <w:rPr>
          <w:color w:val="231F20"/>
          <w:spacing w:val="1"/>
          <w:w w:val="118"/>
        </w:rPr>
        <w:t>t</w:t>
      </w:r>
      <w:r>
        <w:rPr>
          <w:color w:val="231F20"/>
          <w:spacing w:val="-6"/>
          <w:w w:val="132"/>
        </w:rPr>
        <w:t>t</w:t>
      </w:r>
      <w:r>
        <w:rPr>
          <w:color w:val="231F20"/>
          <w:w w:val="115"/>
        </w:rPr>
        <w:t>e</w:t>
      </w:r>
      <w:r>
        <w:rPr>
          <w:color w:val="231F20"/>
          <w:spacing w:val="-5"/>
          <w:w w:val="103"/>
        </w:rPr>
        <w:t>r</w:t>
      </w:r>
      <w:r>
        <w:rPr>
          <w:color w:val="231F20"/>
          <w:spacing w:val="2"/>
          <w:w w:val="62"/>
        </w:rPr>
        <w:t>.</w:t>
      </w:r>
      <w:r>
        <w:rPr>
          <w:color w:val="231F20"/>
          <w:spacing w:val="-17"/>
          <w:w w:val="109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area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has been put to ATSA, is the charging NDIS clients the</w:t>
      </w:r>
    </w:p>
    <w:p>
      <w:pPr>
        <w:spacing w:line="240" w:lineRule="auto" w:before="1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548" w:right="825"/>
      </w:pPr>
      <w:r>
        <w:rPr>
          <w:color w:val="231F20"/>
          <w:w w:val="110"/>
        </w:rPr>
        <w:t>maximum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amount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allowable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under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NDIS,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 when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customer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shops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around,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find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pricing with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$30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product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valued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over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1"/>
          <w:w w:val="121"/>
        </w:rPr>
        <w:t>$500</w:t>
      </w:r>
      <w:r>
        <w:rPr>
          <w:color w:val="231F20"/>
          <w:spacing w:val="-8"/>
          <w:w w:val="121"/>
        </w:rPr>
        <w:t>0</w:t>
      </w:r>
      <w:r>
        <w:rPr>
          <w:color w:val="231F20"/>
          <w:spacing w:val="1"/>
          <w:w w:val="55"/>
        </w:rPr>
        <w:t>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548" w:right="908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circumstance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creates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perception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non- </w:t>
      </w:r>
      <w:r>
        <w:rPr>
          <w:color w:val="231F20"/>
          <w:w w:val="115"/>
        </w:rPr>
        <w:t>competitive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behaviour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raises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question</w:t>
      </w:r>
      <w:r>
        <w:rPr>
          <w:color w:val="231F20"/>
          <w:w w:val="115"/>
        </w:rPr>
        <w:t> of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possible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collusion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including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price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gouging </w:t>
      </w:r>
      <w:r>
        <w:rPr>
          <w:color w:val="231F20"/>
          <w:spacing w:val="-2"/>
          <w:w w:val="115"/>
        </w:rPr>
        <w:t>behaviour,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even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if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not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42"/>
        </w:rPr>
        <w:t>t</w:t>
      </w:r>
      <w:r>
        <w:rPr>
          <w:color w:val="231F20"/>
          <w:spacing w:val="-2"/>
          <w:w w:val="119"/>
        </w:rPr>
        <w:t>rue</w:t>
      </w:r>
      <w:r>
        <w:rPr>
          <w:color w:val="231F20"/>
          <w:spacing w:val="-2"/>
          <w:w w:val="72"/>
        </w:rPr>
        <w:t>.</w:t>
      </w:r>
      <w:r>
        <w:rPr>
          <w:color w:val="231F20"/>
          <w:spacing w:val="-17"/>
          <w:w w:val="114"/>
        </w:rPr>
        <w:t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important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to </w:t>
      </w:r>
      <w:r>
        <w:rPr>
          <w:color w:val="231F20"/>
          <w:w w:val="115"/>
        </w:rPr>
        <w:t>remember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NDIS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consumer-based </w:t>
      </w:r>
      <w:r>
        <w:rPr>
          <w:color w:val="231F20"/>
          <w:spacing w:val="-2"/>
          <w:w w:val="115"/>
        </w:rPr>
        <w:t>purchasing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model,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market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offerings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should</w:t>
      </w:r>
    </w:p>
    <w:p>
      <w:pPr>
        <w:pStyle w:val="BodyText"/>
        <w:spacing w:line="237" w:lineRule="auto"/>
        <w:ind w:left="548" w:right="591"/>
      </w:pPr>
      <w:r>
        <w:rPr>
          <w:color w:val="231F20"/>
          <w:spacing w:val="-2"/>
          <w:w w:val="115"/>
        </w:rPr>
        <w:t>have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differences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in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pricing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service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offerings.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It </w:t>
      </w:r>
      <w:r>
        <w:rPr>
          <w:color w:val="231F20"/>
          <w:w w:val="115"/>
        </w:rPr>
        <w:t>is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simple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fact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competitor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businesses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should </w:t>
      </w:r>
      <w:r>
        <w:rPr>
          <w:color w:val="231F20"/>
          <w:spacing w:val="-2"/>
          <w:w w:val="115"/>
        </w:rPr>
        <w:t>have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differences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in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their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business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models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including </w:t>
      </w:r>
      <w:r>
        <w:rPr>
          <w:color w:val="231F20"/>
          <w:w w:val="115"/>
        </w:rPr>
        <w:t>their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market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offering,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delivery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service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that </w:t>
      </w:r>
      <w:r>
        <w:rPr>
          <w:color w:val="231F20"/>
          <w:spacing w:val="-2"/>
          <w:w w:val="115"/>
        </w:rPr>
        <w:t>result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in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price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differentiation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greater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than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$30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on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a </w:t>
      </w:r>
      <w:r>
        <w:rPr>
          <w:color w:val="231F20"/>
          <w:spacing w:val="-2"/>
          <w:w w:val="110"/>
        </w:rPr>
        <w:t>quote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for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high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value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items.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2"/>
          <w:w w:val="110"/>
        </w:rPr>
        <w:t>Therefore,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based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what </w:t>
      </w:r>
      <w:r>
        <w:rPr>
          <w:color w:val="231F20"/>
          <w:w w:val="115"/>
        </w:rPr>
        <w:t>has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been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put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ATSA,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see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why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Minister </w:t>
      </w:r>
      <w:r>
        <w:rPr>
          <w:color w:val="231F20"/>
          <w:w w:val="110"/>
        </w:rPr>
        <w:t>Shorten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drawn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conclusion,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why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point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4 </w:t>
      </w:r>
      <w:r>
        <w:rPr>
          <w:color w:val="231F20"/>
          <w:w w:val="115"/>
        </w:rPr>
        <w:t>is in the plan.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548" w:right="972"/>
      </w:pP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industry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want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situation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where the behaviour of a few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results in a change in policy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impacts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suppliers.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ATSA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continues to defend the industry and seeks opportunities 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government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overcome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these </w:t>
      </w:r>
      <w:r>
        <w:rPr>
          <w:color w:val="231F20"/>
          <w:spacing w:val="-2"/>
          <w:w w:val="110"/>
        </w:rPr>
        <w:t>perceptions.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548" w:right="908"/>
      </w:pPr>
      <w:r>
        <w:rPr>
          <w:color w:val="231F20"/>
          <w:w w:val="110"/>
        </w:rPr>
        <w:t>It is important to note, that the early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signalling by the new government of their objectives provides insights of the future direction and allows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opportunities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shape your business to the direction of the Albanese Government for the NDIS.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95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10"/>
          <w:w w:val="115"/>
          <w:sz w:val="16"/>
        </w:rPr>
        <w:t>9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  <w:cols w:num="2" w:equalWidth="0">
            <w:col w:w="5648" w:space="40"/>
            <w:col w:w="6222"/>
          </w:cols>
        </w:sectPr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Heading7"/>
      </w:pPr>
      <w:r>
        <w:rPr>
          <w:color w:val="27AAE1"/>
          <w:w w:val="120"/>
        </w:rPr>
        <w:t>HOME CARE</w:t>
      </w:r>
      <w:r>
        <w:rPr>
          <w:color w:val="27AAE1"/>
          <w:spacing w:val="1"/>
          <w:w w:val="120"/>
        </w:rPr>
        <w:t> </w:t>
      </w:r>
      <w:r>
        <w:rPr>
          <w:color w:val="27AAE1"/>
          <w:spacing w:val="-2"/>
          <w:w w:val="120"/>
        </w:rPr>
        <w:t>PACKAGES</w:t>
      </w:r>
    </w:p>
    <w:p>
      <w:pPr>
        <w:pStyle w:val="BodyText"/>
        <w:spacing w:before="10"/>
        <w:rPr>
          <w:rFonts w:ascii="Calibri"/>
          <w:b/>
          <w:sz w:val="12"/>
        </w:rPr>
      </w:pPr>
    </w:p>
    <w:p>
      <w:pPr>
        <w:spacing w:after="0"/>
        <w:rPr>
          <w:rFonts w:ascii="Calibri"/>
          <w:sz w:val="12"/>
        </w:rPr>
        <w:sectPr>
          <w:headerReference w:type="default" r:id="rId55"/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2"/>
        <w:ind w:left="680" w:right="12"/>
      </w:pPr>
      <w:r>
        <w:rPr>
          <w:color w:val="231F20"/>
          <w:w w:val="110"/>
        </w:rPr>
        <w:t>The Department of Health and Aged Care have adopted a reablement approach with their Home Care and CHSP services.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This includes time-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limited inventions to help a care recipient adapt to functional loss or regaining confidence so they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can reach their goals and maximise independence and </w:t>
      </w:r>
      <w:r>
        <w:rPr>
          <w:color w:val="231F20"/>
          <w:w w:val="118"/>
        </w:rPr>
        <w:t>aut</w:t>
      </w:r>
      <w:r>
        <w:rPr>
          <w:color w:val="231F20"/>
          <w:w w:val="115"/>
        </w:rPr>
        <w:t>o</w:t>
      </w:r>
      <w:r>
        <w:rPr>
          <w:color w:val="231F20"/>
          <w:w w:val="111"/>
        </w:rPr>
        <w:t>no</w:t>
      </w:r>
      <w:r>
        <w:rPr>
          <w:color w:val="231F20"/>
          <w:w w:val="110"/>
        </w:rPr>
        <w:t>m</w:t>
      </w:r>
      <w:r>
        <w:rPr>
          <w:color w:val="231F20"/>
          <w:w w:val="121"/>
        </w:rPr>
        <w:t>y</w:t>
      </w:r>
      <w:r>
        <w:rPr>
          <w:color w:val="231F20"/>
          <w:w w:val="61"/>
        </w:rPr>
        <w:t>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regard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Assistive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(AT) this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could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mean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looking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else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might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(for example,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support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out,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personal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alarms,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home modifications or other equipment, such as bath rails)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equipment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care recipient live more independently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at home.</w:t>
      </w:r>
    </w:p>
    <w:p>
      <w:pPr>
        <w:pStyle w:val="BodyText"/>
        <w:spacing w:before="210"/>
        <w:ind w:left="680"/>
      </w:pPr>
      <w:r>
        <w:rPr>
          <w:color w:val="231F20"/>
          <w:w w:val="110"/>
        </w:rPr>
        <w:t>Recommendations for aids and equipment, care and services may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be funded under the HCP, provided they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meet the other requirements of the inclusions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exclusions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framework.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-7"/>
          <w:w w:val="110"/>
        </w:rPr>
        <w:t> </w:t>
      </w:r>
      <w:hyperlink r:id="rId56">
        <w:r>
          <w:rPr>
            <w:color w:val="2E3092"/>
            <w:w w:val="110"/>
            <w:u w:val="single" w:color="2E3092"/>
          </w:rPr>
          <w:t>Home</w:t>
        </w:r>
        <w:r>
          <w:rPr>
            <w:color w:val="2E3092"/>
            <w:spacing w:val="-7"/>
            <w:w w:val="110"/>
            <w:u w:val="single" w:color="2E3092"/>
          </w:rPr>
          <w:t> </w:t>
        </w:r>
      </w:hyperlink>
      <w:r>
        <w:rPr>
          <w:color w:val="2E3092"/>
          <w:spacing w:val="-7"/>
          <w:w w:val="110"/>
        </w:rPr>
        <w:t> </w:t>
      </w:r>
      <w:hyperlink r:id="rId56">
        <w:r>
          <w:rPr>
            <w:color w:val="2E3092"/>
            <w:w w:val="110"/>
            <w:u w:val="single" w:color="2E3092"/>
          </w:rPr>
          <w:t>Care</w:t>
        </w:r>
        <w:r>
          <w:rPr>
            <w:color w:val="2E3092"/>
            <w:spacing w:val="-13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Packages</w:t>
        </w:r>
        <w:r>
          <w:rPr>
            <w:color w:val="2E3092"/>
            <w:spacing w:val="-13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Program</w:t>
        </w:r>
        <w:r>
          <w:rPr>
            <w:color w:val="2E3092"/>
            <w:spacing w:val="-13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Inclusions</w:t>
        </w:r>
        <w:r>
          <w:rPr>
            <w:color w:val="2E3092"/>
            <w:spacing w:val="-13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and</w:t>
        </w:r>
        <w:r>
          <w:rPr>
            <w:color w:val="2E3092"/>
            <w:spacing w:val="-13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Exclusions</w:t>
        </w:r>
        <w:r>
          <w:rPr>
            <w:color w:val="2E3092"/>
            <w:spacing w:val="-13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–</w:t>
        </w:r>
      </w:hyperlink>
      <w:r>
        <w:rPr>
          <w:color w:val="2E3092"/>
          <w:w w:val="110"/>
        </w:rPr>
        <w:t> </w:t>
      </w:r>
      <w:hyperlink r:id="rId56">
        <w:r>
          <w:rPr>
            <w:color w:val="2E3092"/>
            <w:w w:val="110"/>
            <w:u w:val="single" w:color="2E3092"/>
          </w:rPr>
          <w:t>FAQs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for</w:t>
        </w:r>
        <w:r>
          <w:rPr>
            <w:color w:val="2E3092"/>
            <w:spacing w:val="-11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Providers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–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version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1</w:t>
        </w:r>
      </w:hyperlink>
      <w:r>
        <w:rPr>
          <w:color w:val="2E3092"/>
          <w:spacing w:val="-10"/>
          <w:w w:val="110"/>
        </w:rPr>
        <w:t> </w:t>
      </w:r>
      <w:r>
        <w:rPr>
          <w:color w:val="231F20"/>
          <w:w w:val="109"/>
        </w:rPr>
        <w:t>(he</w:t>
      </w:r>
      <w:r>
        <w:rPr>
          <w:color w:val="231F20"/>
          <w:w w:val="124"/>
        </w:rPr>
        <w:t>alt</w:t>
      </w:r>
      <w:r>
        <w:rPr>
          <w:color w:val="231F20"/>
          <w:w w:val="103"/>
        </w:rPr>
        <w:t>h.g</w:t>
      </w:r>
      <w:r>
        <w:rPr>
          <w:color w:val="231F20"/>
          <w:w w:val="118"/>
        </w:rPr>
        <w:t>o</w:t>
      </w:r>
      <w:r>
        <w:rPr>
          <w:color w:val="231F20"/>
          <w:w w:val="121"/>
        </w:rPr>
        <w:t>v</w:t>
      </w:r>
      <w:r>
        <w:rPr>
          <w:color w:val="231F20"/>
          <w:w w:val="64"/>
        </w:rPr>
        <w:t>.</w:t>
      </w:r>
      <w:r>
        <w:rPr>
          <w:color w:val="231F20"/>
          <w:w w:val="111"/>
        </w:rPr>
        <w:t>au)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680" w:right="34"/>
      </w:pPr>
      <w:r>
        <w:rPr>
          <w:color w:val="231F20"/>
          <w:w w:val="110"/>
        </w:rPr>
        <w:t>Health professionals operating within their scope of practice may assess for GEAT and are advised to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consult the Department of Veterans’ Affairs Rehabilitation Appliances Program at </w:t>
      </w:r>
      <w:hyperlink r:id="rId57">
        <w:r>
          <w:rPr>
            <w:color w:val="2E3092"/>
            <w:w w:val="114"/>
            <w:u w:val="single" w:color="2E3092"/>
          </w:rPr>
          <w:t>h</w:t>
        </w:r>
        <w:r>
          <w:rPr>
            <w:color w:val="2E3092"/>
            <w:spacing w:val="-1"/>
            <w:w w:val="114"/>
            <w:u w:val="single" w:color="2E3092"/>
          </w:rPr>
          <w:t>t</w:t>
        </w:r>
        <w:r>
          <w:rPr>
            <w:color w:val="2E3092"/>
            <w:spacing w:val="-3"/>
            <w:w w:val="129"/>
            <w:u w:val="single" w:color="2E3092"/>
          </w:rPr>
          <w:t>t</w:t>
        </w:r>
        <w:r>
          <w:rPr>
            <w:color w:val="2E3092"/>
            <w:spacing w:val="-3"/>
            <w:w w:val="112"/>
            <w:u w:val="single" w:color="2E3092"/>
          </w:rPr>
          <w:t>p</w:t>
        </w:r>
        <w:r>
          <w:rPr>
            <w:color w:val="2E3092"/>
            <w:w w:val="102"/>
            <w:u w:val="single" w:color="2E3092"/>
          </w:rPr>
          <w:t>s://ww</w:t>
        </w:r>
        <w:r>
          <w:rPr>
            <w:color w:val="2E3092"/>
            <w:spacing w:val="-12"/>
            <w:w w:val="102"/>
            <w:u w:val="single" w:color="2E3092"/>
          </w:rPr>
          <w:t>w</w:t>
        </w:r>
        <w:r>
          <w:rPr>
            <w:color w:val="2E3092"/>
            <w:spacing w:val="-6"/>
            <w:w w:val="59"/>
            <w:u w:val="single" w:color="2E3092"/>
          </w:rPr>
          <w:t>.</w:t>
        </w:r>
        <w:r>
          <w:rPr>
            <w:color w:val="2E3092"/>
            <w:spacing w:val="-3"/>
            <w:w w:val="112"/>
            <w:u w:val="single" w:color="2E3092"/>
          </w:rPr>
          <w:t>d</w:t>
        </w:r>
        <w:r>
          <w:rPr>
            <w:color w:val="2E3092"/>
            <w:spacing w:val="-9"/>
            <w:w w:val="116"/>
            <w:u w:val="single" w:color="2E3092"/>
          </w:rPr>
          <w:t>v</w:t>
        </w:r>
        <w:r>
          <w:rPr>
            <w:color w:val="2E3092"/>
            <w:w w:val="103"/>
            <w:u w:val="single" w:color="2E3092"/>
          </w:rPr>
          <w:t>a.</w:t>
        </w:r>
        <w:r>
          <w:rPr>
            <w:color w:val="2E3092"/>
            <w:spacing w:val="-3"/>
            <w:w w:val="103"/>
            <w:u w:val="single" w:color="2E3092"/>
          </w:rPr>
          <w:t>g</w:t>
        </w:r>
        <w:r>
          <w:rPr>
            <w:color w:val="2E3092"/>
            <w:spacing w:val="-8"/>
            <w:w w:val="113"/>
            <w:u w:val="single" w:color="2E3092"/>
          </w:rPr>
          <w:t>o</w:t>
        </w:r>
        <w:r>
          <w:rPr>
            <w:color w:val="2E3092"/>
            <w:spacing w:val="-17"/>
            <w:w w:val="116"/>
            <w:u w:val="single" w:color="2E3092"/>
          </w:rPr>
          <w:t>v</w:t>
        </w:r>
        <w:r>
          <w:rPr>
            <w:color w:val="2E3092"/>
            <w:spacing w:val="-6"/>
            <w:w w:val="59"/>
            <w:u w:val="single" w:color="2E3092"/>
          </w:rPr>
          <w:t>.</w:t>
        </w:r>
        <w:r>
          <w:rPr>
            <w:color w:val="2E3092"/>
            <w:w w:val="112"/>
            <w:u w:val="single" w:color="2E3092"/>
          </w:rPr>
          <w:t>au/</w:t>
        </w:r>
        <w:r>
          <w:rPr>
            <w:color w:val="2E3092"/>
            <w:spacing w:val="-2"/>
            <w:w w:val="112"/>
            <w:u w:val="single" w:color="2E3092"/>
          </w:rPr>
          <w:t>s</w:t>
        </w:r>
        <w:r>
          <w:rPr>
            <w:color w:val="2E3092"/>
            <w:w w:val="124"/>
            <w:u w:val="single" w:color="2E3092"/>
          </w:rPr>
          <w:t>i</w:t>
        </w:r>
        <w:r>
          <w:rPr>
            <w:color w:val="2E3092"/>
            <w:spacing w:val="-8"/>
            <w:w w:val="124"/>
            <w:u w:val="single" w:color="2E3092"/>
          </w:rPr>
          <w:t>t</w:t>
        </w:r>
        <w:r>
          <w:rPr>
            <w:color w:val="2E3092"/>
            <w:spacing w:val="-3"/>
            <w:w w:val="112"/>
            <w:u w:val="single" w:color="2E3092"/>
          </w:rPr>
          <w:t>e</w:t>
        </w:r>
        <w:r>
          <w:rPr>
            <w:color w:val="2E3092"/>
            <w:w w:val="113"/>
            <w:u w:val="single" w:color="2E3092"/>
          </w:rPr>
          <w:t>s</w:t>
        </w:r>
        <w:r>
          <w:rPr>
            <w:color w:val="2E3092"/>
            <w:spacing w:val="-13"/>
            <w:w w:val="113"/>
            <w:u w:val="single" w:color="2E3092"/>
          </w:rPr>
          <w:t>/</w:t>
        </w:r>
        <w:r>
          <w:rPr>
            <w:color w:val="2E3092"/>
            <w:w w:val="112"/>
            <w:u w:val="single" w:color="2E3092"/>
          </w:rPr>
          <w:t>d</w:t>
        </w:r>
        <w:r>
          <w:rPr>
            <w:color w:val="2E3092"/>
            <w:spacing w:val="-3"/>
            <w:w w:val="112"/>
            <w:u w:val="single" w:color="2E3092"/>
          </w:rPr>
          <w:t>e</w:t>
        </w:r>
        <w:r>
          <w:rPr>
            <w:color w:val="2E3092"/>
            <w:spacing w:val="-5"/>
            <w:w w:val="126"/>
            <w:u w:val="single" w:color="2E3092"/>
          </w:rPr>
          <w:t>f</w:t>
        </w:r>
        <w:r>
          <w:rPr>
            <w:color w:val="2E3092"/>
            <w:w w:val="113"/>
            <w:u w:val="single" w:color="2E3092"/>
          </w:rPr>
          <w:t>ault/fil</w:t>
        </w:r>
        <w:r>
          <w:rPr>
            <w:color w:val="2E3092"/>
            <w:spacing w:val="-3"/>
            <w:w w:val="113"/>
            <w:u w:val="single" w:color="2E3092"/>
          </w:rPr>
          <w:t>e</w:t>
        </w:r>
        <w:r>
          <w:rPr>
            <w:color w:val="2E3092"/>
            <w:w w:val="109"/>
            <w:u w:val="single" w:color="2E3092"/>
          </w:rPr>
          <w:t>s/</w:t>
        </w:r>
        <w:r>
          <w:rPr>
            <w:color w:val="2E3092"/>
            <w:spacing w:val="-3"/>
            <w:w w:val="109"/>
            <w:u w:val="single" w:color="2E3092"/>
          </w:rPr>
          <w:t>2</w:t>
        </w:r>
        <w:r>
          <w:rPr>
            <w:color w:val="2E3092"/>
            <w:spacing w:val="-3"/>
            <w:w w:val="132"/>
            <w:u w:val="single" w:color="2E3092"/>
          </w:rPr>
          <w:t>0</w:t>
        </w:r>
        <w:r>
          <w:rPr>
            <w:color w:val="2E3092"/>
            <w:w w:val="103"/>
            <w:u w:val="single" w:color="2E3092"/>
          </w:rPr>
          <w:t>2</w:t>
        </w:r>
        <w:r>
          <w:rPr>
            <w:color w:val="2E3092"/>
            <w:spacing w:val="-11"/>
            <w:w w:val="103"/>
            <w:u w:val="single" w:color="2E3092"/>
          </w:rPr>
          <w:t>2</w:t>
        </w:r>
        <w:r>
          <w:rPr>
            <w:color w:val="2E3092"/>
            <w:w w:val="141"/>
            <w:u w:val="single" w:color="2E3092"/>
          </w:rPr>
          <w:t>-</w:t>
        </w:r>
        <w:r>
          <w:rPr>
            <w:color w:val="2E3092"/>
            <w:spacing w:val="-2"/>
            <w:w w:val="110"/>
            <w:u w:val="single" w:color="2E3092"/>
          </w:rPr>
          <w:t>03/</w:t>
        </w:r>
      </w:hyperlink>
      <w:r>
        <w:rPr>
          <w:color w:val="2E3092"/>
          <w:spacing w:val="-2"/>
          <w:w w:val="110"/>
        </w:rPr>
        <w:t> </w:t>
      </w:r>
      <w:hyperlink r:id="rId57">
        <w:r>
          <w:rPr>
            <w:color w:val="2E3092"/>
            <w:w w:val="110"/>
            <w:u w:val="single" w:color="2E3092"/>
          </w:rPr>
          <w:t>rap-schedule-march-2022.pdf</w:t>
        </w:r>
      </w:hyperlink>
      <w:r>
        <w:rPr>
          <w:color w:val="2E3092"/>
          <w:w w:val="110"/>
        </w:rPr>
        <w:t> </w:t>
      </w:r>
      <w:r>
        <w:rPr>
          <w:color w:val="231F20"/>
          <w:w w:val="110"/>
        </w:rPr>
        <w:t>(for reference purposes only </w:t>
      </w:r>
      <w:r>
        <w:rPr>
          <w:color w:val="231F20"/>
          <w:w w:val="125"/>
        </w:rPr>
        <w:t>- </w:t>
      </w:r>
      <w:r>
        <w:rPr>
          <w:color w:val="231F20"/>
          <w:w w:val="110"/>
        </w:rPr>
        <w:t>not all equipment covered by</w:t>
      </w:r>
    </w:p>
    <w:p>
      <w:pPr>
        <w:pStyle w:val="BodyText"/>
        <w:spacing w:line="232" w:lineRule="exact"/>
        <w:ind w:left="680"/>
      </w:pPr>
      <w:r>
        <w:rPr>
          <w:color w:val="231F20"/>
          <w:w w:val="110"/>
        </w:rPr>
        <w:t>DVA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available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under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HCP).</w:t>
      </w:r>
    </w:p>
    <w:p>
      <w:pPr>
        <w:pStyle w:val="BodyText"/>
        <w:spacing w:before="92"/>
        <w:ind w:left="535" w:right="804"/>
      </w:pPr>
      <w:r>
        <w:rPr/>
        <w:br w:type="column"/>
      </w:r>
      <w:r>
        <w:rPr>
          <w:color w:val="231F20"/>
          <w:spacing w:val="-2"/>
          <w:w w:val="115"/>
        </w:rPr>
        <w:t>For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care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recipients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on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Level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one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four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package or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awaiting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their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package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with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an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urgent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need, </w:t>
      </w:r>
      <w:r>
        <w:rPr>
          <w:color w:val="231F20"/>
          <w:w w:val="110"/>
        </w:rPr>
        <w:t>but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insufficient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funds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package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budget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for</w:t>
      </w:r>
    </w:p>
    <w:p>
      <w:pPr>
        <w:pStyle w:val="BodyText"/>
        <w:spacing w:line="237" w:lineRule="auto"/>
        <w:ind w:left="535" w:right="613"/>
      </w:pPr>
      <w:r>
        <w:rPr>
          <w:color w:val="231F20"/>
          <w:w w:val="110"/>
        </w:rPr>
        <w:t>goods,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equipment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assistive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(GEAT), they may access GEAT in the short term.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These instances should be time limited, monitored and reviewed.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During these times, the package is not suspended; both the HCP Program and the CHSP will be received </w:t>
      </w:r>
      <w:r>
        <w:rPr>
          <w:color w:val="231F20"/>
          <w:spacing w:val="-1"/>
          <w:w w:val="128"/>
        </w:rPr>
        <w:t>c</w:t>
      </w:r>
      <w:r>
        <w:rPr>
          <w:color w:val="231F20"/>
          <w:w w:val="115"/>
        </w:rPr>
        <w:t>o</w:t>
      </w:r>
      <w:r>
        <w:rPr>
          <w:color w:val="231F20"/>
          <w:spacing w:val="2"/>
          <w:w w:val="110"/>
        </w:rPr>
        <w:t>ncur</w:t>
      </w:r>
      <w:r>
        <w:rPr>
          <w:color w:val="231F20"/>
          <w:spacing w:val="-2"/>
          <w:w w:val="110"/>
        </w:rPr>
        <w:t>r</w:t>
      </w:r>
      <w:r>
        <w:rPr>
          <w:color w:val="231F20"/>
          <w:w w:val="114"/>
        </w:rPr>
        <w:t>e</w:t>
      </w:r>
      <w:r>
        <w:rPr>
          <w:color w:val="231F20"/>
          <w:spacing w:val="2"/>
          <w:w w:val="116"/>
        </w:rPr>
        <w:t>n</w:t>
      </w:r>
      <w:r>
        <w:rPr>
          <w:color w:val="231F20"/>
          <w:w w:val="116"/>
        </w:rPr>
        <w:t>t</w:t>
      </w:r>
      <w:r>
        <w:rPr>
          <w:color w:val="231F20"/>
          <w:spacing w:val="-1"/>
          <w:w w:val="106"/>
        </w:rPr>
        <w:t>l</w:t>
      </w:r>
      <w:r>
        <w:rPr>
          <w:color w:val="231F20"/>
          <w:spacing w:val="-15"/>
          <w:w w:val="121"/>
        </w:rPr>
        <w:t>y</w:t>
      </w:r>
      <w:r>
        <w:rPr>
          <w:color w:val="231F20"/>
          <w:spacing w:val="2"/>
          <w:w w:val="61"/>
        </w:rPr>
        <w:t>.</w:t>
      </w: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line="241" w:lineRule="exact"/>
        <w:ind w:left="535"/>
      </w:pPr>
      <w:r>
        <w:rPr>
          <w:color w:val="231F20"/>
          <w:spacing w:val="-2"/>
          <w:w w:val="110"/>
        </w:rPr>
        <w:t>If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you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have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any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2"/>
          <w:w w:val="110"/>
        </w:rPr>
        <w:t>questions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regard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5"/>
          <w:w w:val="110"/>
        </w:rPr>
        <w:t>AT,</w:t>
      </w:r>
    </w:p>
    <w:p>
      <w:pPr>
        <w:pStyle w:val="BodyText"/>
        <w:ind w:left="535" w:right="804"/>
      </w:pPr>
      <w:r>
        <w:rPr>
          <w:color w:val="231F20"/>
          <w:w w:val="110"/>
        </w:rPr>
        <w:t>please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contact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Home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Care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operations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team: </w:t>
      </w:r>
      <w:hyperlink r:id="rId58">
        <w:r>
          <w:rPr>
            <w:color w:val="2E3092"/>
            <w:w w:val="115"/>
            <w:u w:val="single" w:color="2E3092"/>
          </w:rPr>
          <w:t>h</w:t>
        </w:r>
        <w:r>
          <w:rPr>
            <w:color w:val="2E3092"/>
            <w:spacing w:val="-3"/>
            <w:w w:val="115"/>
            <w:u w:val="single" w:color="2E3092"/>
          </w:rPr>
          <w:t>c</w:t>
        </w:r>
        <w:r>
          <w:rPr>
            <w:color w:val="2E3092"/>
            <w:w w:val="113"/>
            <w:u w:val="single" w:color="2E3092"/>
          </w:rPr>
          <w:t>o</w:t>
        </w:r>
        <w:r>
          <w:rPr>
            <w:color w:val="2E3092"/>
            <w:spacing w:val="-3"/>
            <w:w w:val="113"/>
            <w:u w:val="single" w:color="2E3092"/>
          </w:rPr>
          <w:t>p</w:t>
        </w:r>
        <w:r>
          <w:rPr>
            <w:color w:val="2E3092"/>
            <w:spacing w:val="-2"/>
            <w:w w:val="112"/>
            <w:u w:val="single" w:color="2E3092"/>
          </w:rPr>
          <w:t>e</w:t>
        </w:r>
        <w:r>
          <w:rPr>
            <w:color w:val="2E3092"/>
            <w:spacing w:val="-4"/>
            <w:u w:val="single" w:color="2E3092"/>
          </w:rPr>
          <w:t>r</w:t>
        </w:r>
        <w:r>
          <w:rPr>
            <w:color w:val="2E3092"/>
            <w:w w:val="121"/>
            <w:u w:val="single" w:color="2E3092"/>
          </w:rPr>
          <w:t>at</w:t>
        </w:r>
        <w:r>
          <w:rPr>
            <w:color w:val="2E3092"/>
            <w:spacing w:val="-2"/>
            <w:w w:val="121"/>
            <w:u w:val="single" w:color="2E3092"/>
          </w:rPr>
          <w:t>i</w:t>
        </w:r>
        <w:r>
          <w:rPr>
            <w:color w:val="2E3092"/>
            <w:spacing w:val="-2"/>
            <w:w w:val="113"/>
            <w:u w:val="single" w:color="2E3092"/>
          </w:rPr>
          <w:t>o</w:t>
        </w:r>
        <w:r>
          <w:rPr>
            <w:color w:val="2E3092"/>
            <w:spacing w:val="-2"/>
            <w:w w:val="105"/>
            <w:u w:val="single" w:color="2E3092"/>
          </w:rPr>
          <w:t>n</w:t>
        </w:r>
        <w:r>
          <w:rPr>
            <w:color w:val="2E3092"/>
            <w:spacing w:val="-5"/>
            <w:w w:val="119"/>
            <w:u w:val="single" w:color="2E3092"/>
          </w:rPr>
          <w:t>s</w:t>
        </w:r>
        <w:r>
          <w:rPr>
            <w:color w:val="2E3092"/>
            <w:spacing w:val="-2"/>
            <w:w w:val="109"/>
            <w:u w:val="single" w:color="2E3092"/>
          </w:rPr>
          <w:t>@</w:t>
        </w:r>
        <w:r>
          <w:rPr>
            <w:color w:val="2E3092"/>
            <w:w w:val="108"/>
            <w:u w:val="single" w:color="2E3092"/>
          </w:rPr>
          <w:t>h</w:t>
        </w:r>
        <w:r>
          <w:rPr>
            <w:color w:val="2E3092"/>
            <w:spacing w:val="-3"/>
            <w:w w:val="108"/>
            <w:u w:val="single" w:color="2E3092"/>
          </w:rPr>
          <w:t>e</w:t>
        </w:r>
        <w:r>
          <w:rPr>
            <w:color w:val="2E3092"/>
            <w:w w:val="119"/>
            <w:u w:val="single" w:color="2E3092"/>
          </w:rPr>
          <w:t>al</w:t>
        </w:r>
        <w:r>
          <w:rPr>
            <w:color w:val="2E3092"/>
            <w:spacing w:val="-2"/>
            <w:w w:val="119"/>
            <w:u w:val="single" w:color="2E3092"/>
          </w:rPr>
          <w:t>t</w:t>
        </w:r>
        <w:r>
          <w:rPr>
            <w:color w:val="2E3092"/>
            <w:w w:val="98"/>
            <w:u w:val="single" w:color="2E3092"/>
          </w:rPr>
          <w:t>h.</w:t>
        </w:r>
        <w:r>
          <w:rPr>
            <w:color w:val="2E3092"/>
            <w:spacing w:val="-3"/>
            <w:w w:val="98"/>
            <w:u w:val="single" w:color="2E3092"/>
          </w:rPr>
          <w:t>g</w:t>
        </w:r>
        <w:r>
          <w:rPr>
            <w:color w:val="2E3092"/>
            <w:spacing w:val="-8"/>
            <w:w w:val="113"/>
            <w:u w:val="single" w:color="2E3092"/>
          </w:rPr>
          <w:t>o</w:t>
        </w:r>
        <w:r>
          <w:rPr>
            <w:color w:val="2E3092"/>
            <w:spacing w:val="-17"/>
            <w:w w:val="116"/>
            <w:u w:val="single" w:color="2E3092"/>
          </w:rPr>
          <w:t>v</w:t>
        </w:r>
        <w:r>
          <w:rPr>
            <w:color w:val="2E3092"/>
            <w:spacing w:val="-6"/>
            <w:w w:val="59"/>
            <w:u w:val="single" w:color="2E3092"/>
          </w:rPr>
          <w:t>.</w:t>
        </w:r>
        <w:r>
          <w:rPr>
            <w:color w:val="2E3092"/>
            <w:w w:val="112"/>
            <w:u w:val="single" w:color="2E3092"/>
          </w:rPr>
          <w:t>au</w:t>
        </w:r>
      </w:hyperlink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535" w:right="381"/>
      </w:pPr>
      <w:hyperlink r:id="rId56">
        <w:r>
          <w:rPr>
            <w:color w:val="2E3092"/>
            <w:w w:val="110"/>
            <w:u w:val="single" w:color="2E3092"/>
          </w:rPr>
          <w:t>Home</w:t>
        </w:r>
        <w:r>
          <w:rPr>
            <w:color w:val="2E3092"/>
            <w:spacing w:val="-18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Care</w:t>
        </w:r>
        <w:r>
          <w:rPr>
            <w:color w:val="2E3092"/>
            <w:spacing w:val="-17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Packages</w:t>
        </w:r>
        <w:r>
          <w:rPr>
            <w:color w:val="2E3092"/>
            <w:spacing w:val="-17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Program</w:t>
        </w:r>
        <w:r>
          <w:rPr>
            <w:color w:val="2E3092"/>
            <w:spacing w:val="-17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Inclusions</w:t>
        </w:r>
        <w:r>
          <w:rPr>
            <w:color w:val="2E3092"/>
            <w:spacing w:val="-17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and</w:t>
        </w:r>
        <w:r>
          <w:rPr>
            <w:color w:val="2E3092"/>
            <w:spacing w:val="-16"/>
            <w:w w:val="110"/>
            <w:u w:val="single" w:color="2E3092"/>
          </w:rPr>
          <w:t> </w:t>
        </w:r>
      </w:hyperlink>
      <w:r>
        <w:rPr>
          <w:color w:val="2E3092"/>
          <w:spacing w:val="-16"/>
          <w:w w:val="110"/>
        </w:rPr>
        <w:t> </w:t>
      </w:r>
      <w:hyperlink r:id="rId56">
        <w:r>
          <w:rPr>
            <w:color w:val="2E3092"/>
            <w:w w:val="110"/>
            <w:u w:val="single" w:color="2E3092"/>
          </w:rPr>
          <w:t>Exclusions</w:t>
        </w:r>
        <w:r>
          <w:rPr>
            <w:color w:val="2E3092"/>
            <w:spacing w:val="-1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–</w:t>
        </w:r>
        <w:r>
          <w:rPr>
            <w:color w:val="2E3092"/>
            <w:spacing w:val="-1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FAQs</w:t>
        </w:r>
        <w:r>
          <w:rPr>
            <w:color w:val="2E3092"/>
            <w:spacing w:val="-1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for</w:t>
        </w:r>
        <w:r>
          <w:rPr>
            <w:color w:val="2E3092"/>
            <w:spacing w:val="-2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Providers</w:t>
        </w:r>
        <w:r>
          <w:rPr>
            <w:color w:val="2E3092"/>
            <w:spacing w:val="-1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–</w:t>
        </w:r>
        <w:r>
          <w:rPr>
            <w:color w:val="2E3092"/>
            <w:spacing w:val="-1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version</w:t>
        </w:r>
        <w:r>
          <w:rPr>
            <w:color w:val="2E3092"/>
            <w:spacing w:val="-1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1</w:t>
        </w:r>
        <w:r>
          <w:rPr>
            <w:color w:val="2E3092"/>
            <w:spacing w:val="-1"/>
            <w:w w:val="110"/>
            <w:u w:val="single" w:color="2E3092"/>
          </w:rPr>
          <w:t> </w:t>
        </w:r>
      </w:hyperlink>
      <w:r>
        <w:rPr>
          <w:color w:val="2E3092"/>
          <w:spacing w:val="-1"/>
          <w:w w:val="110"/>
        </w:rPr>
        <w:t> </w:t>
      </w:r>
      <w:r>
        <w:rPr>
          <w:color w:val="231F20"/>
          <w:spacing w:val="-2"/>
          <w:w w:val="109"/>
        </w:rPr>
        <w:t>(he</w:t>
      </w:r>
      <w:r>
        <w:rPr>
          <w:color w:val="231F20"/>
          <w:spacing w:val="-2"/>
          <w:w w:val="124"/>
        </w:rPr>
        <w:t>alt</w:t>
      </w:r>
      <w:r>
        <w:rPr>
          <w:color w:val="231F20"/>
          <w:spacing w:val="-2"/>
          <w:w w:val="103"/>
        </w:rPr>
        <w:t>h.g</w:t>
      </w:r>
      <w:r>
        <w:rPr>
          <w:color w:val="231F20"/>
          <w:spacing w:val="-2"/>
          <w:w w:val="118"/>
        </w:rPr>
        <w:t>o</w:t>
      </w:r>
      <w:r>
        <w:rPr>
          <w:color w:val="231F20"/>
          <w:spacing w:val="-2"/>
          <w:w w:val="121"/>
        </w:rPr>
        <w:t>v</w:t>
      </w:r>
      <w:r>
        <w:rPr>
          <w:color w:val="231F20"/>
          <w:spacing w:val="-2"/>
          <w:w w:val="64"/>
        </w:rPr>
        <w:t>.</w:t>
      </w:r>
      <w:r>
        <w:rPr>
          <w:color w:val="231F20"/>
          <w:spacing w:val="-2"/>
          <w:w w:val="111"/>
        </w:rPr>
        <w:t>au)</w:t>
      </w:r>
    </w:p>
    <w:p>
      <w:pPr>
        <w:spacing w:after="0"/>
        <w:sectPr>
          <w:type w:val="continuous"/>
          <w:pgSz w:w="11910" w:h="16840"/>
          <w:pgMar w:header="625" w:footer="0" w:top="0" w:bottom="0" w:left="0" w:right="0"/>
          <w:cols w:num="2" w:equalWidth="0">
            <w:col w:w="5661" w:space="40"/>
            <w:col w:w="6209"/>
          </w:cols>
        </w:sectPr>
      </w:pPr>
    </w:p>
    <w:p>
      <w:pPr>
        <w:pStyle w:val="BodyText"/>
      </w:pPr>
      <w:r>
        <w:rPr/>
        <w:pict>
          <v:group style="position:absolute;margin-left:-.000007pt;margin-top:322.378723pt;width:595.3pt;height:519.5500pt;mso-position-horizontal-relative:page;mso-position-vertical-relative:page;z-index:-16389632" id="docshapegroup94" coordorigin="0,6448" coordsize="11906,10391">
            <v:shape style="position:absolute;left:0;top:6447;width:11906;height:10391" id="docshape95" coordorigin="0,6448" coordsize="11906,10391" path="m0,9945l0,16838,11906,16838,11906,10318,3090,10318,2841,10316,2593,10309,2347,10297,2102,10281,1859,10260,1618,10235,1378,10206,1140,10172,904,10134,670,10092,438,10045,208,9995,56,9958,0,9945xm11906,6448l11904,6450,11859,6504,11815,6558,11769,6612,11724,6666,11678,6719,11631,6772,11584,6825,11536,6877,11488,6929,11439,6981,11390,7032,11340,7083,11290,7134,11240,7185,11189,7235,11138,7285,11086,7334,11033,7383,10980,7432,10927,7481,10873,7529,10819,7577,10765,7624,10710,7672,10654,7719,10598,7765,10542,7811,10485,7857,10428,7902,10370,7948,10312,7992,10254,8037,10195,8081,10136,8125,10076,8168,10016,8211,9955,8253,9894,8296,9833,8338,9771,8379,9709,8420,9647,8461,9584,8501,9457,8581,9328,8659,9198,8735,9067,8810,8934,8883,8799,8955,8663,9025,8526,9094,8387,9160,8247,9225,8106,9289,7963,9350,7820,9410,7674,9469,7528,9525,7380,9580,7231,9632,7081,9683,6930,9733,6777,9780,6624,9825,6469,9869,6313,9911,6157,9950,5999,9988,5840,10024,5680,10058,5519,10090,5357,10120,5195,10148,5031,10173,4866,10197,4618,10229,4367,10256,4115,10278,3861,10296,3606,10308,3349,10316,3090,10318,11906,10318,11906,6448xe" filled="true" fillcolor="#787975" stroked="false">
              <v:path arrowok="t"/>
              <v:fill type="solid"/>
            </v:shape>
            <v:shape style="position:absolute;left:0;top:8173;width:11906;height:8665" type="#_x0000_t75" id="docshape96" stroked="false">
              <v:imagedata r:id="rId59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spacing w:before="0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5"/>
          <w:w w:val="115"/>
          <w:sz w:val="16"/>
        </w:rPr>
        <w:t>10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spacing w:line="235" w:lineRule="auto" w:before="112"/>
        <w:ind w:left="680" w:right="2505" w:firstLine="0"/>
        <w:jc w:val="left"/>
        <w:rPr>
          <w:rFonts w:ascii="Calibri"/>
          <w:b/>
          <w:sz w:val="26"/>
        </w:rPr>
      </w:pPr>
      <w:r>
        <w:rPr>
          <w:rFonts w:ascii="Calibri"/>
          <w:b/>
          <w:color w:val="27AAE1"/>
          <w:w w:val="120"/>
          <w:sz w:val="26"/>
        </w:rPr>
        <w:t>ATSA IS BRING YOU MORE BUSINESS EDUCATION TO FOCUS ON YOUR TEAM, MENTAL HEALTH, SALES AND MORE.</w:t>
      </w:r>
    </w:p>
    <w:p>
      <w:pPr>
        <w:pStyle w:val="BodyText"/>
        <w:rPr>
          <w:rFonts w:ascii="Calibri"/>
          <w:b/>
        </w:rPr>
      </w:pPr>
    </w:p>
    <w:p>
      <w:pPr>
        <w:spacing w:after="0"/>
        <w:rPr>
          <w:rFonts w:ascii="Calibri"/>
        </w:rPr>
        <w:sectPr>
          <w:headerReference w:type="default" r:id="rId60"/>
          <w:pgSz w:w="11910" w:h="16840"/>
          <w:pgMar w:header="625" w:footer="0" w:top="940" w:bottom="0" w:left="0" w:right="0"/>
        </w:sectPr>
      </w:pPr>
    </w:p>
    <w:p>
      <w:pPr>
        <w:pStyle w:val="Heading4"/>
        <w:spacing w:line="237" w:lineRule="auto" w:before="216"/>
        <w:ind w:right="255"/>
      </w:pPr>
      <w:r>
        <w:rPr/>
        <w:drawing>
          <wp:anchor distT="0" distB="0" distL="0" distR="0" allowOverlap="1" layoutInCell="1" locked="0" behindDoc="1" simplePos="0" relativeHeight="486927872">
            <wp:simplePos x="0" y="0"/>
            <wp:positionH relativeFrom="page">
              <wp:posOffset>2159990</wp:posOffset>
            </wp:positionH>
            <wp:positionV relativeFrom="paragraph">
              <wp:posOffset>1061695</wp:posOffset>
            </wp:positionV>
            <wp:extent cx="1620011" cy="1619999"/>
            <wp:effectExtent l="0" t="0" r="0" b="0"/>
            <wp:wrapNone/>
            <wp:docPr id="4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11" cy="16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41D"/>
          <w:spacing w:val="-10"/>
        </w:rPr>
        <w:t>How</w:t>
      </w:r>
      <w:r>
        <w:rPr>
          <w:color w:val="F7941D"/>
          <w:spacing w:val="-34"/>
        </w:rPr>
        <w:t> </w:t>
      </w:r>
      <w:r>
        <w:rPr>
          <w:color w:val="F7941D"/>
          <w:spacing w:val="-10"/>
        </w:rPr>
        <w:t>to</w:t>
      </w:r>
      <w:r>
        <w:rPr>
          <w:color w:val="F7941D"/>
          <w:spacing w:val="-34"/>
        </w:rPr>
        <w:t> </w:t>
      </w:r>
      <w:r>
        <w:rPr>
          <w:color w:val="F7941D"/>
          <w:spacing w:val="-10"/>
        </w:rPr>
        <w:t>be</w:t>
      </w:r>
      <w:r>
        <w:rPr>
          <w:color w:val="F7941D"/>
          <w:spacing w:val="-34"/>
        </w:rPr>
        <w:t> </w:t>
      </w:r>
      <w:r>
        <w:rPr>
          <w:color w:val="F7941D"/>
          <w:spacing w:val="-10"/>
        </w:rPr>
        <w:t>an</w:t>
      </w:r>
      <w:r>
        <w:rPr>
          <w:color w:val="F7941D"/>
          <w:spacing w:val="-34"/>
        </w:rPr>
        <w:t> </w:t>
      </w:r>
      <w:r>
        <w:rPr>
          <w:color w:val="F7941D"/>
          <w:spacing w:val="-10"/>
        </w:rPr>
        <w:t>Inclusive </w:t>
      </w:r>
      <w:r>
        <w:rPr>
          <w:color w:val="F7941D"/>
        </w:rPr>
        <w:t>Leader</w:t>
      </w:r>
      <w:r>
        <w:rPr>
          <w:color w:val="F7941D"/>
          <w:spacing w:val="-34"/>
        </w:rPr>
        <w:t> </w:t>
      </w:r>
      <w:r>
        <w:rPr>
          <w:color w:val="F7941D"/>
        </w:rPr>
        <w:t>in</w:t>
      </w:r>
      <w:r>
        <w:rPr>
          <w:color w:val="F7941D"/>
          <w:spacing w:val="-34"/>
        </w:rPr>
        <w:t> </w:t>
      </w:r>
      <w:r>
        <w:rPr>
          <w:color w:val="F7941D"/>
        </w:rPr>
        <w:t>2023</w:t>
      </w:r>
      <w:r>
        <w:rPr>
          <w:color w:val="F7941D"/>
          <w:spacing w:val="-34"/>
        </w:rPr>
        <w:t> </w:t>
      </w:r>
      <w:r>
        <w:rPr>
          <w:color w:val="F7941D"/>
        </w:rPr>
        <w:t>–</w:t>
      </w:r>
      <w:r>
        <w:rPr>
          <w:color w:val="F7941D"/>
          <w:spacing w:val="-34"/>
        </w:rPr>
        <w:t> </w:t>
      </w:r>
      <w:r>
        <w:rPr>
          <w:color w:val="F7941D"/>
        </w:rPr>
        <w:t>with Dr Lisa Mayocchi</w:t>
      </w:r>
    </w:p>
    <w:p>
      <w:pPr>
        <w:spacing w:line="235" w:lineRule="auto" w:before="251"/>
        <w:ind w:left="680" w:right="2341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20"/>
          <w:sz w:val="20"/>
        </w:rPr>
        <w:t>Virtual</w:t>
      </w:r>
      <w:r>
        <w:rPr>
          <w:rFonts w:ascii="Calibri"/>
          <w:b/>
          <w:color w:val="231F20"/>
          <w:spacing w:val="-1"/>
          <w:w w:val="120"/>
          <w:sz w:val="20"/>
        </w:rPr>
        <w:t> </w:t>
      </w:r>
      <w:r>
        <w:rPr>
          <w:rFonts w:ascii="Calibri"/>
          <w:b/>
          <w:color w:val="231F20"/>
          <w:w w:val="120"/>
          <w:sz w:val="20"/>
        </w:rPr>
        <w:t>Workshop </w:t>
      </w:r>
      <w:r>
        <w:rPr>
          <w:rFonts w:ascii="Calibri"/>
          <w:b/>
          <w:color w:val="231F20"/>
          <w:spacing w:val="-2"/>
          <w:w w:val="120"/>
          <w:sz w:val="20"/>
        </w:rPr>
        <w:t>Thursday</w:t>
      </w:r>
      <w:r>
        <w:rPr>
          <w:rFonts w:ascii="Calibri"/>
          <w:b/>
          <w:color w:val="231F20"/>
          <w:spacing w:val="-20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22nd</w:t>
      </w:r>
      <w:r>
        <w:rPr>
          <w:rFonts w:ascii="Calibri"/>
          <w:b/>
          <w:color w:val="231F20"/>
          <w:spacing w:val="-11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June</w:t>
      </w:r>
      <w:r>
        <w:rPr>
          <w:rFonts w:ascii="Calibri"/>
          <w:b/>
          <w:color w:val="231F20"/>
          <w:spacing w:val="-12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2023 </w:t>
      </w:r>
      <w:r>
        <w:rPr>
          <w:rFonts w:ascii="Calibri"/>
          <w:b/>
          <w:color w:val="231F20"/>
          <w:w w:val="120"/>
          <w:sz w:val="20"/>
        </w:rPr>
        <w:t>11:00 am AEST</w:t>
      </w:r>
    </w:p>
    <w:p>
      <w:pPr>
        <w:pStyle w:val="BodyText"/>
        <w:spacing w:before="102"/>
        <w:ind w:left="680"/>
      </w:pPr>
      <w:hyperlink r:id="rId62">
        <w:r>
          <w:rPr>
            <w:color w:val="2E3092"/>
            <w:w w:val="110"/>
            <w:u w:val="single" w:color="2E3092"/>
          </w:rPr>
          <w:t>Click</w:t>
        </w:r>
        <w:r>
          <w:rPr>
            <w:color w:val="2E3092"/>
            <w:spacing w:val="-7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here</w:t>
        </w:r>
        <w:r>
          <w:rPr>
            <w:color w:val="2E3092"/>
            <w:spacing w:val="-6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to</w:t>
        </w:r>
        <w:r>
          <w:rPr>
            <w:color w:val="2E3092"/>
            <w:spacing w:val="-7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register</w:t>
        </w:r>
      </w:hyperlink>
    </w:p>
    <w:p>
      <w:pPr>
        <w:pStyle w:val="BodyText"/>
        <w:spacing w:before="169"/>
        <w:ind w:left="680" w:right="2185"/>
      </w:pPr>
      <w:r>
        <w:rPr>
          <w:color w:val="231F20"/>
          <w:w w:val="110"/>
        </w:rPr>
        <w:t>Being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supportive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inclusive leader makes business </w:t>
      </w:r>
      <w:r>
        <w:rPr>
          <w:color w:val="231F20"/>
          <w:w w:val="124"/>
        </w:rPr>
        <w:t>s</w:t>
      </w:r>
      <w:r>
        <w:rPr>
          <w:color w:val="231F20"/>
          <w:w w:val="117"/>
        </w:rPr>
        <w:t>e</w:t>
      </w:r>
      <w:r>
        <w:rPr>
          <w:color w:val="231F20"/>
          <w:w w:val="110"/>
        </w:rPr>
        <w:t>n</w:t>
      </w:r>
      <w:r>
        <w:rPr>
          <w:color w:val="231F20"/>
          <w:w w:val="124"/>
        </w:rPr>
        <w:t>s</w:t>
      </w:r>
      <w:r>
        <w:rPr>
          <w:color w:val="231F20"/>
          <w:w w:val="117"/>
        </w:rPr>
        <w:t>e</w:t>
      </w:r>
      <w:r>
        <w:rPr>
          <w:color w:val="231F20"/>
          <w:w w:val="64"/>
        </w:rPr>
        <w:t>.</w:t>
      </w:r>
      <w:r>
        <w:rPr>
          <w:color w:val="231F20"/>
          <w:spacing w:val="-16"/>
          <w:w w:val="109"/>
        </w:rPr>
        <w:t> </w:t>
      </w:r>
      <w:r>
        <w:rPr>
          <w:color w:val="231F20"/>
          <w:w w:val="110"/>
        </w:rPr>
        <w:t>Teams who work in an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inclusive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climate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perform</w:t>
      </w:r>
    </w:p>
    <w:p>
      <w:pPr>
        <w:pStyle w:val="BodyText"/>
        <w:spacing w:line="235" w:lineRule="exact"/>
        <w:ind w:left="680"/>
      </w:pPr>
      <w:r>
        <w:rPr>
          <w:color w:val="231F20"/>
        </w:rPr>
        <w:t>better,</w:t>
      </w:r>
      <w:r>
        <w:rPr>
          <w:color w:val="231F20"/>
          <w:spacing w:val="21"/>
        </w:rPr>
        <w:t> </w:t>
      </w:r>
      <w:r>
        <w:rPr>
          <w:color w:val="231F20"/>
        </w:rPr>
        <w:t>have</w:t>
      </w:r>
      <w:r>
        <w:rPr>
          <w:color w:val="231F20"/>
          <w:spacing w:val="22"/>
        </w:rPr>
        <w:t> </w:t>
      </w:r>
      <w:r>
        <w:rPr>
          <w:color w:val="231F20"/>
        </w:rPr>
        <w:t>higher</w:t>
      </w:r>
      <w:r>
        <w:rPr>
          <w:color w:val="231F20"/>
          <w:spacing w:val="21"/>
        </w:rPr>
        <w:t> </w:t>
      </w:r>
      <w:r>
        <w:rPr>
          <w:color w:val="231F20"/>
        </w:rPr>
        <w:t>job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satisfaction</w:t>
      </w:r>
    </w:p>
    <w:p>
      <w:pPr>
        <w:pStyle w:val="BodyText"/>
        <w:ind w:left="680" w:right="255"/>
      </w:pPr>
      <w:r>
        <w:rPr>
          <w:color w:val="231F20"/>
        </w:rPr>
        <w:t>and improved wellbeing. They also show higher </w:t>
      </w:r>
      <w:r>
        <w:rPr>
          <w:color w:val="231F20"/>
          <w:w w:val="110"/>
        </w:rPr>
        <w:t>levels of organisational commitment.</w:t>
      </w:r>
    </w:p>
    <w:p>
      <w:pPr>
        <w:pStyle w:val="BodyText"/>
        <w:spacing w:before="138"/>
        <w:ind w:left="680"/>
      </w:pPr>
      <w:r>
        <w:rPr>
          <w:color w:val="231F20"/>
          <w:w w:val="110"/>
        </w:rPr>
        <w:t>As we move through 2023, many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workplaces are focused on ways to rebuild the resilience and energy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levels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teams,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adapt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‘new normal’ post COVID-19, and continue to lead their teams through uncertainty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 </w:t>
      </w:r>
      <w:r>
        <w:rPr>
          <w:color w:val="231F20"/>
          <w:w w:val="130"/>
        </w:rPr>
        <w:t>c</w:t>
      </w:r>
      <w:r>
        <w:rPr>
          <w:color w:val="231F20"/>
          <w:spacing w:val="1"/>
          <w:w w:val="113"/>
        </w:rPr>
        <w:t>ha</w:t>
      </w:r>
      <w:r>
        <w:rPr>
          <w:color w:val="231F20"/>
          <w:spacing w:val="-1"/>
          <w:w w:val="113"/>
        </w:rPr>
        <w:t>n</w:t>
      </w:r>
      <w:r>
        <w:rPr>
          <w:color w:val="231F20"/>
          <w:spacing w:val="-2"/>
          <w:w w:val="117"/>
        </w:rPr>
        <w:t>g</w:t>
      </w:r>
      <w:r>
        <w:rPr>
          <w:color w:val="231F20"/>
          <w:spacing w:val="-5"/>
          <w:w w:val="116"/>
        </w:rPr>
        <w:t>e</w:t>
      </w:r>
      <w:r>
        <w:rPr>
          <w:color w:val="231F20"/>
          <w:spacing w:val="1"/>
          <w:w w:val="63"/>
        </w:rPr>
        <w:t>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When it comes to leadership, the trend is definitely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moving </w:t>
      </w:r>
      <w:r>
        <w:rPr>
          <w:color w:val="231F20"/>
          <w:spacing w:val="-2"/>
          <w:w w:val="110"/>
        </w:rPr>
        <w:t>away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from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‘toughness’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‘supportive’,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‘inclusive’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and ‘compassionate’.</w:t>
      </w:r>
    </w:p>
    <w:p>
      <w:pPr>
        <w:pStyle w:val="BodyText"/>
        <w:spacing w:before="131"/>
        <w:ind w:left="680" w:right="255"/>
      </w:pPr>
      <w:r>
        <w:rPr>
          <w:color w:val="231F20"/>
          <w:spacing w:val="-2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this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webinar,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Lisa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Mayocchi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2"/>
          <w:w w:val="110"/>
        </w:rPr>
        <w:t>Kash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2"/>
          <w:w w:val="110"/>
        </w:rPr>
        <w:t>Thomson </w:t>
      </w:r>
      <w:r>
        <w:rPr>
          <w:color w:val="231F20"/>
          <w:w w:val="110"/>
        </w:rPr>
        <w:t>will share some practical tips and strategies on how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 be a supportive, inclusive leader while navigating current challenges.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The session will provide insights on:</w:t>
      </w:r>
    </w:p>
    <w:p>
      <w:pPr>
        <w:pStyle w:val="ListParagraph"/>
        <w:numPr>
          <w:ilvl w:val="0"/>
          <w:numId w:val="3"/>
        </w:numPr>
        <w:tabs>
          <w:tab w:pos="963" w:val="left" w:leader="none"/>
          <w:tab w:pos="964" w:val="left" w:leader="none"/>
        </w:tabs>
        <w:spacing w:line="240" w:lineRule="auto" w:before="134" w:after="0"/>
        <w:ind w:left="963" w:right="113" w:hanging="284"/>
        <w:jc w:val="left"/>
        <w:rPr>
          <w:color w:val="231F20"/>
          <w:sz w:val="20"/>
        </w:rPr>
      </w:pPr>
      <w:r>
        <w:rPr>
          <w:color w:val="231F20"/>
          <w:spacing w:val="-2"/>
          <w:w w:val="115"/>
          <w:sz w:val="20"/>
        </w:rPr>
        <w:t>What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it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means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to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be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a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supportive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and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inclusive </w:t>
      </w:r>
      <w:r>
        <w:rPr>
          <w:color w:val="231F20"/>
          <w:w w:val="110"/>
          <w:sz w:val="20"/>
        </w:rPr>
        <w:t>leader,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why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matters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latest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evidence</w:t>
      </w:r>
    </w:p>
    <w:p>
      <w:pPr>
        <w:pStyle w:val="ListParagraph"/>
        <w:numPr>
          <w:ilvl w:val="0"/>
          <w:numId w:val="3"/>
        </w:numPr>
        <w:tabs>
          <w:tab w:pos="963" w:val="left" w:leader="none"/>
          <w:tab w:pos="964" w:val="left" w:leader="none"/>
        </w:tabs>
        <w:spacing w:line="240" w:lineRule="auto" w:before="139" w:after="0"/>
        <w:ind w:left="963" w:right="0" w:hanging="284"/>
        <w:jc w:val="left"/>
        <w:rPr>
          <w:color w:val="231F20"/>
          <w:sz w:val="20"/>
        </w:rPr>
      </w:pPr>
      <w:r>
        <w:rPr>
          <w:color w:val="231F20"/>
          <w:w w:val="110"/>
          <w:sz w:val="20"/>
        </w:rPr>
        <w:t>Key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foundations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leaders</w:t>
      </w:r>
    </w:p>
    <w:p>
      <w:pPr>
        <w:pStyle w:val="ListParagraph"/>
        <w:numPr>
          <w:ilvl w:val="0"/>
          <w:numId w:val="3"/>
        </w:numPr>
        <w:tabs>
          <w:tab w:pos="963" w:val="left" w:leader="none"/>
          <w:tab w:pos="964" w:val="left" w:leader="none"/>
        </w:tabs>
        <w:spacing w:line="240" w:lineRule="auto" w:before="141" w:after="0"/>
        <w:ind w:left="963" w:right="0" w:hanging="284"/>
        <w:jc w:val="left"/>
        <w:rPr>
          <w:color w:val="231F20"/>
          <w:sz w:val="20"/>
        </w:rPr>
      </w:pPr>
      <w:r>
        <w:rPr>
          <w:color w:val="231F20"/>
          <w:w w:val="110"/>
          <w:sz w:val="20"/>
        </w:rPr>
        <w:t>What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means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practice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hints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tips</w:t>
      </w:r>
    </w:p>
    <w:p>
      <w:pPr>
        <w:pStyle w:val="ListParagraph"/>
        <w:numPr>
          <w:ilvl w:val="0"/>
          <w:numId w:val="3"/>
        </w:numPr>
        <w:tabs>
          <w:tab w:pos="963" w:val="left" w:leader="none"/>
          <w:tab w:pos="964" w:val="left" w:leader="none"/>
        </w:tabs>
        <w:spacing w:line="240" w:lineRule="auto" w:before="140" w:after="0"/>
        <w:ind w:left="963" w:right="523" w:hanging="284"/>
        <w:jc w:val="left"/>
        <w:rPr>
          <w:color w:val="231F20"/>
          <w:sz w:val="20"/>
        </w:rPr>
      </w:pPr>
      <w:r>
        <w:rPr>
          <w:color w:val="231F20"/>
          <w:w w:val="110"/>
          <w:sz w:val="20"/>
        </w:rPr>
        <w:t>How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to be an inclusive leader in a hybrid </w:t>
      </w:r>
      <w:r>
        <w:rPr>
          <w:color w:val="231F20"/>
          <w:sz w:val="20"/>
        </w:rPr>
        <w:t>and remote working environment, and when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leading through change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534" w:right="0" w:firstLine="0"/>
        <w:jc w:val="both"/>
        <w:rPr>
          <w:rFonts w:ascii="Calibri"/>
          <w:b/>
          <w:sz w:val="20"/>
        </w:rPr>
      </w:pPr>
      <w:r>
        <w:rPr>
          <w:rFonts w:ascii="Calibri"/>
          <w:b/>
          <w:color w:val="231F20"/>
          <w:spacing w:val="-2"/>
          <w:w w:val="120"/>
          <w:sz w:val="20"/>
        </w:rPr>
        <w:t>Speaker:</w:t>
      </w:r>
      <w:r>
        <w:rPr>
          <w:rFonts w:ascii="Calibri"/>
          <w:b/>
          <w:color w:val="231F20"/>
          <w:spacing w:val="-4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Dr</w:t>
      </w:r>
      <w:r>
        <w:rPr>
          <w:rFonts w:ascii="Calibri"/>
          <w:b/>
          <w:color w:val="231F20"/>
          <w:spacing w:val="-7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Lisa</w:t>
      </w:r>
      <w:r>
        <w:rPr>
          <w:rFonts w:ascii="Calibri"/>
          <w:b/>
          <w:color w:val="231F20"/>
          <w:spacing w:val="-4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Mayocchi</w:t>
      </w:r>
    </w:p>
    <w:p>
      <w:pPr>
        <w:pStyle w:val="BodyText"/>
        <w:spacing w:before="100"/>
        <w:ind w:left="534" w:right="1092"/>
        <w:jc w:val="both"/>
      </w:pPr>
      <w:r>
        <w:rPr>
          <w:color w:val="231F20"/>
          <w:spacing w:val="-4"/>
          <w:w w:val="115"/>
        </w:rPr>
        <w:t>Lisa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4"/>
          <w:w w:val="115"/>
        </w:rPr>
        <w:t>is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4"/>
          <w:w w:val="115"/>
        </w:rPr>
        <w:t>registered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4"/>
          <w:w w:val="115"/>
        </w:rPr>
        <w:t>psychologist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4"/>
          <w:w w:val="115"/>
        </w:rPr>
        <w:t>with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4"/>
          <w:w w:val="115"/>
        </w:rPr>
        <w:t>a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4"/>
          <w:w w:val="115"/>
        </w:rPr>
        <w:t>Doctorate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Organisational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Psychology,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over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20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years experience working in leadership, wellbeing</w:t>
      </w:r>
    </w:p>
    <w:p>
      <w:pPr>
        <w:pStyle w:val="BodyText"/>
        <w:spacing w:line="237" w:lineRule="auto"/>
        <w:ind w:left="534" w:right="744"/>
      </w:pPr>
      <w:r>
        <w:rPr>
          <w:color w:val="231F20"/>
          <w:w w:val="110"/>
        </w:rPr>
        <w:t>and </w:t>
      </w:r>
      <w:r>
        <w:rPr>
          <w:color w:val="231F20"/>
          <w:w w:val="130"/>
        </w:rPr>
        <w:t>c</w:t>
      </w:r>
      <w:r>
        <w:rPr>
          <w:color w:val="231F20"/>
          <w:spacing w:val="1"/>
          <w:w w:val="113"/>
        </w:rPr>
        <w:t>ha</w:t>
      </w:r>
      <w:r>
        <w:rPr>
          <w:color w:val="231F20"/>
          <w:spacing w:val="-1"/>
          <w:w w:val="113"/>
        </w:rPr>
        <w:t>n</w:t>
      </w:r>
      <w:r>
        <w:rPr>
          <w:color w:val="231F20"/>
          <w:spacing w:val="-2"/>
          <w:w w:val="117"/>
        </w:rPr>
        <w:t>g</w:t>
      </w:r>
      <w:r>
        <w:rPr>
          <w:color w:val="231F20"/>
          <w:spacing w:val="-5"/>
          <w:w w:val="116"/>
        </w:rPr>
        <w:t>e</w:t>
      </w:r>
      <w:r>
        <w:rPr>
          <w:color w:val="231F20"/>
          <w:spacing w:val="1"/>
          <w:w w:val="63"/>
        </w:rPr>
        <w:t>.</w:t>
      </w:r>
      <w:r>
        <w:rPr>
          <w:color w:val="231F20"/>
          <w:spacing w:val="-1"/>
          <w:w w:val="109"/>
        </w:rPr>
        <w:t> </w:t>
      </w:r>
      <w:r>
        <w:rPr>
          <w:color w:val="231F20"/>
          <w:w w:val="110"/>
        </w:rPr>
        <w:t>She is passionate about helping organisations, teams and individuals to become more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effective,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confident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impactful.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534" w:right="829"/>
      </w:pPr>
      <w:r>
        <w:rPr>
          <w:color w:val="231F20"/>
          <w:w w:val="115"/>
        </w:rPr>
        <w:t>Lisa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has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worked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Australia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UK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 </w:t>
      </w:r>
      <w:r>
        <w:rPr>
          <w:color w:val="231F20"/>
          <w:w w:val="110"/>
        </w:rPr>
        <w:t>variety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public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private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sector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organisations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support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resilience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wellbeing,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inclusion, </w:t>
      </w:r>
      <w:r>
        <w:rPr>
          <w:color w:val="231F20"/>
          <w:w w:val="115"/>
        </w:rPr>
        <w:t>leadership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high-performance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cultures.</w:t>
      </w:r>
    </w:p>
    <w:p>
      <w:pPr>
        <w:pStyle w:val="BodyText"/>
        <w:spacing w:line="237" w:lineRule="auto"/>
        <w:ind w:left="534" w:right="459"/>
      </w:pPr>
      <w:r>
        <w:rPr>
          <w:color w:val="231F20"/>
          <w:w w:val="115"/>
        </w:rPr>
        <w:t>She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particularly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enjoys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one-to-one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coaching, facilitating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team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events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leading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leadership </w:t>
      </w:r>
      <w:r>
        <w:rPr>
          <w:color w:val="231F20"/>
          <w:spacing w:val="-2"/>
          <w:w w:val="115"/>
        </w:rPr>
        <w:t>programs,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whether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2"/>
          <w:w w:val="115"/>
        </w:rPr>
        <w:t>that’s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bite-sized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training, </w:t>
      </w:r>
      <w:r>
        <w:rPr>
          <w:color w:val="231F20"/>
          <w:w w:val="115"/>
        </w:rPr>
        <w:t>residential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multi-day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programs.</w:t>
      </w:r>
      <w:r>
        <w:rPr>
          <w:color w:val="231F20"/>
          <w:spacing w:val="23"/>
          <w:w w:val="115"/>
        </w:rPr>
        <w:t> </w:t>
      </w:r>
      <w:r>
        <w:rPr>
          <w:color w:val="231F20"/>
          <w:w w:val="115"/>
        </w:rPr>
        <w:t>She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loves creating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bespoke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programs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her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clients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and </w:t>
      </w:r>
      <w:r>
        <w:rPr>
          <w:color w:val="231F20"/>
          <w:w w:val="110"/>
        </w:rPr>
        <w:t>sharing practical, evidence-based techniques that </w:t>
      </w:r>
      <w:r>
        <w:rPr>
          <w:color w:val="231F20"/>
          <w:w w:val="115"/>
        </w:rPr>
        <w:t>work in p</w:t>
      </w:r>
      <w:r>
        <w:rPr>
          <w:color w:val="231F20"/>
          <w:spacing w:val="-2"/>
          <w:w w:val="103"/>
        </w:rPr>
        <w:t>r</w:t>
      </w:r>
      <w:r>
        <w:rPr>
          <w:color w:val="231F20"/>
          <w:spacing w:val="1"/>
          <w:w w:val="121"/>
        </w:rPr>
        <w:t>a</w:t>
      </w:r>
      <w:r>
        <w:rPr>
          <w:color w:val="231F20"/>
          <w:spacing w:val="2"/>
          <w:w w:val="128"/>
        </w:rPr>
        <w:t>ct</w:t>
      </w:r>
      <w:r>
        <w:rPr>
          <w:color w:val="231F20"/>
          <w:w w:val="128"/>
        </w:rPr>
        <w:t>i</w:t>
      </w:r>
      <w:r>
        <w:rPr>
          <w:color w:val="231F20"/>
          <w:spacing w:val="-1"/>
          <w:w w:val="129"/>
        </w:rPr>
        <w:t>c</w:t>
      </w:r>
      <w:r>
        <w:rPr>
          <w:color w:val="231F20"/>
          <w:spacing w:val="-4"/>
          <w:w w:val="115"/>
        </w:rPr>
        <w:t>e</w:t>
      </w:r>
      <w:r>
        <w:rPr>
          <w:color w:val="231F20"/>
          <w:spacing w:val="2"/>
          <w:w w:val="62"/>
        </w:rPr>
        <w:t>.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534" w:right="744"/>
      </w:pPr>
      <w:r>
        <w:rPr>
          <w:color w:val="231F20"/>
          <w:w w:val="110"/>
        </w:rPr>
        <w:t>Lisa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developed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interest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inclusive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leadership while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working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Bank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England,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where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she played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key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role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range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inclusion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initiatives. This included training managers on how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 be inclusive and supportive leaders; supporting business areas to develop Inclusion Plans; and driving the rollout of the Bank’s first Inclusion Fortnight – a series of events and activities that focused on inclusion, diversity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 wellbeing.</w:t>
      </w:r>
    </w:p>
    <w:p>
      <w:pPr>
        <w:pStyle w:val="BodyText"/>
        <w:spacing w:before="214"/>
        <w:ind w:left="534" w:right="982"/>
      </w:pPr>
      <w:r>
        <w:rPr>
          <w:color w:val="231F20"/>
          <w:w w:val="110"/>
        </w:rPr>
        <w:t>Since returning to Australia, Lisa’s work has been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focused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culture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change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employee engagement, resilience and wellbeing,</w:t>
      </w:r>
    </w:p>
    <w:p>
      <w:pPr>
        <w:pStyle w:val="BodyText"/>
        <w:spacing w:line="237" w:lineRule="auto"/>
        <w:ind w:left="534" w:right="1893"/>
      </w:pP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helping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organisations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create </w:t>
      </w:r>
      <w:r>
        <w:rPr>
          <w:color w:val="231F20"/>
          <w:w w:val="115"/>
        </w:rPr>
        <w:t>high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performance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cultures.</w:t>
      </w:r>
    </w:p>
    <w:p>
      <w:pPr>
        <w:spacing w:after="0" w:line="237" w:lineRule="auto"/>
        <w:sectPr>
          <w:type w:val="continuous"/>
          <w:pgSz w:w="11910" w:h="16840"/>
          <w:pgMar w:header="625" w:footer="0" w:top="0" w:bottom="0" w:left="0" w:right="0"/>
          <w:cols w:num="2" w:equalWidth="0">
            <w:col w:w="5662" w:space="40"/>
            <w:col w:w="6208"/>
          </w:cols>
        </w:sectPr>
      </w:pPr>
    </w:p>
    <w:p>
      <w:pPr>
        <w:pStyle w:val="BodyText"/>
      </w:pPr>
      <w:r>
        <w:rPr/>
        <w:pict>
          <v:group style="position:absolute;margin-left:.0pt;margin-top:472.159088pt;width:595.3pt;height:369.75pt;mso-position-horizontal-relative:page;mso-position-vertical-relative:page;z-index:-16389120" id="docshapegroup98" coordorigin="0,9443" coordsize="11906,7395">
            <v:shape style="position:absolute;left:0;top:9443;width:11906;height:7395" id="docshape99" coordorigin="0,9443" coordsize="11906,7395" path="m0,13112l0,16838,11906,16838,11906,13458,2976,13458,2730,13456,2486,13449,2243,13438,2001,13422,1761,13402,1523,13378,1286,13349,1051,13316,818,13279,587,13237,357,13192,130,13142,0,13112xm11906,9443l11867,9493,11824,9548,11780,9602,11736,9657,11691,9711,11646,9764,11600,9818,11554,9871,11507,9924,11460,9976,11412,10028,11364,10080,11315,10132,11266,10183,11216,10234,11166,10285,11116,10335,11065,10385,11013,10435,10961,10484,10909,10533,10856,10582,10803,10630,10749,10678,10695,10726,10641,10773,10586,10820,10530,10867,10474,10914,10418,10960,10361,11005,10304,11051,10246,11096,10188,11140,10130,11184,10071,11228,10012,11272,9952,11315,9892,11358,9832,11400,9771,11443,9709,11484,9648,11526,9586,11567,9523,11607,9460,11647,9333,11727,9205,11805,9075,11881,8944,11955,8811,12028,8677,12100,8541,12170,8404,12238,8265,12304,8126,12369,7985,12432,7842,12494,7698,12554,7553,12612,7407,12668,7260,12722,7111,12775,6961,12826,6810,12875,6658,12922,6504,12967,6350,13011,6194,13052,6038,13092,5880,13129,5722,13165,5562,13199,5401,13231,5240,13261,5077,13288,4914,13314,4667,13349,4502,13369,4252,13396,4000,13418,3747,13436,3491,13448,3235,13456,2976,13458,11906,13458,11906,9443xe" filled="true" fillcolor="#2e3092" stroked="false">
              <v:path arrowok="t"/>
              <v:fill type="solid"/>
            </v:shape>
            <v:shape style="position:absolute;left:7313;top:13015;width:1619;height:3312" id="docshape100" coordorigin="7314,13016" coordsize="1619,3312" path="m7844,13016l7765,13089,7717,13151,7671,13215,7628,13280,7587,13346,7549,13414,7514,13483,7481,13554,7451,13627,7422,13705,7397,13783,7375,13863,7357,13945,7343,14027,7332,14107,7323,14188,7317,14269,7314,14349,7314,14430,7318,14511,7325,14588,7335,14665,7348,14742,7364,14817,7383,14892,7405,14967,7430,15040,7458,15113,7491,15188,7526,15261,7564,15333,7604,15403,7648,15472,7694,15539,7743,15603,7795,15666,7850,15728,7908,15787,7968,15844,8029,15898,8092,15949,8156,15997,8222,16043,8290,16085,8359,16125,8430,16162,8502,16196,8576,16227,8652,16256,8730,16282,8809,16304,8889,16324,8909,16328,8922,16324,8930,16313,8932,16292,8932,16217,8932,16142,8932,16067,8931,15992,8929,15917,8927,15842,8924,15767,8921,15692,8917,15616,8912,15541,8907,15466,8901,15390,8894,15315,8869,15107,8864,15055,8853,14977,8839,14900,8823,14823,8806,14747,8786,14672,8764,14596,8740,14522,8715,14447,8688,14374,8660,14302,8631,14232,8600,14162,8568,14093,8536,14024,8503,13955,8467,13885,8430,13816,8391,13747,8351,13679,8310,13613,8267,13547,8223,13481,8176,13414,8128,13349,8078,13284,8027,13220,7975,13157,7922,13095,7867,13035,7856,13023,7844,13016xe" filled="true" fillcolor="#f7941d" stroked="false">
              <v:path arrowok="t"/>
              <v:fill type="solid"/>
            </v:shape>
            <v:shape style="position:absolute;left:9718;top:13016;width:1618;height:3311" id="docshape101" coordorigin="9719,13016" coordsize="1618,3311" path="m10812,13016l10797,13021,10782,13036,10737,13088,10647,13193,10603,13246,10554,13308,10506,13372,10459,13437,10414,13502,10371,13568,10328,13635,10287,13703,10247,13771,10208,13840,10171,13910,10135,13981,10100,14053,10066,14125,10034,14199,10002,14273,9973,14348,9945,14423,9918,14499,9894,14575,9871,14652,9850,14729,9831,14807,9815,14886,9800,14965,9787,15045,9777,15125,9768,15207,9760,15289,9752,15371,9746,15453,9740,15534,9735,15616,9731,15698,9727,15780,9724,15862,9722,15945,9721,16027,9719,16109,9720,16200,9720,16246,9719,16292,9720,16313,9727,16324,9741,16327,9761,16324,9837,16306,9913,16285,9987,16261,10060,16234,10132,16204,10203,16172,10272,16136,10340,16097,10410,16054,10477,16008,10542,15961,10605,15912,10665,15861,10723,15807,10778,15752,10831,15695,10882,15636,10930,15576,10975,15513,11018,15448,11059,15381,11097,15313,11133,15242,11166,15170,11197,15095,11225,15019,11251,14940,11273,14864,11291,14787,11307,14710,11319,14632,11328,14555,11333,14477,11336,14399,11336,14321,11333,14243,11326,14165,11317,14087,11305,14008,11291,13932,11273,13856,11252,13782,11228,13708,11202,13635,11172,13564,11140,13493,11105,13423,11067,13354,11026,13288,10983,13223,10938,13159,10891,13097,10841,13037,10826,13022,10812,13016xe" filled="true" fillcolor="#27aae1" stroked="false">
              <v:path arrowok="t"/>
              <v:fill type="solid"/>
            </v:shape>
            <v:shape style="position:absolute;left:8083;top:12349;width:2485;height:1734" id="docshape102" coordorigin="8083,12350" coordsize="2485,1734" path="m9302,12350l9233,12352,9157,12357,9077,12366,8996,12378,8914,12393,8834,12411,8755,12433,8678,12457,8601,12485,8526,12515,8453,12548,8380,12585,8309,12625,8240,12668,8171,12713,8104,12762,8089,12776,8083,12789,8086,12803,8095,12820,8140,12886,8184,12951,8229,13017,8275,13082,8321,13147,8367,13211,8414,13275,8462,13339,8510,13402,8559,13464,8609,13526,8660,13587,8712,13648,8762,13704,8813,13759,8866,13812,8920,13864,8977,13913,9036,13960,9097,14004,9169,14046,9240,14072,9312,14084,9385,14079,9458,14057,9532,14018,9593,13976,9651,13932,9707,13886,9754,13842,9314,13842,9245,13828,9181,13798,9125,13752,9081,13696,9047,13635,9023,13571,9006,13503,9001,13429,9012,13352,9038,13277,9077,13207,9126,13147,9184,13101,9250,13072,9318,13061,10388,13061,10510,12885,10557,12817,10566,12801,10568,12787,10562,12775,10548,12762,10481,12716,10414,12672,10345,12629,10275,12588,10206,12553,10136,12521,10066,12491,9995,12465,9922,12441,9849,12420,9775,12402,9699,12387,9622,12374,9544,12364,9465,12357,9384,12352,9302,12350xm10388,13061l9318,13061,9385,13069,9449,13095,9509,13138,9562,13197,9599,13258,9625,13325,9640,13399,9645,13481,9635,13558,9613,13633,9577,13702,9524,13763,9451,13814,9384,13838,9314,13842,9754,13842,9760,13836,9818,13780,9873,13722,9927,13662,9980,13602,10031,13541,10082,13478,10131,13415,10180,13351,10227,13287,10275,13222,10323,13155,10370,13088,10388,13061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Heading2"/>
      </w:pPr>
      <w:r>
        <w:rPr>
          <w:color w:val="F7941D"/>
          <w:spacing w:val="-2"/>
        </w:rPr>
        <w:t>Questions?</w:t>
      </w:r>
    </w:p>
    <w:p>
      <w:pPr>
        <w:pStyle w:val="BodyText"/>
        <w:spacing w:before="138"/>
        <w:ind w:left="680"/>
      </w:pPr>
      <w:r>
        <w:rPr>
          <w:color w:val="FFFFFF"/>
          <w:w w:val="110"/>
        </w:rPr>
        <w:t>Please</w:t>
      </w:r>
      <w:r>
        <w:rPr>
          <w:color w:val="FFFFFF"/>
          <w:spacing w:val="-10"/>
          <w:w w:val="110"/>
        </w:rPr>
        <w:t> </w:t>
      </w:r>
      <w:r>
        <w:rPr>
          <w:color w:val="FFFFFF"/>
          <w:w w:val="110"/>
        </w:rPr>
        <w:t>email</w:t>
      </w:r>
      <w:r>
        <w:rPr>
          <w:color w:val="FFFFFF"/>
          <w:spacing w:val="-10"/>
          <w:w w:val="110"/>
        </w:rPr>
        <w:t> </w:t>
      </w:r>
      <w:hyperlink r:id="rId9">
        <w:r>
          <w:rPr>
            <w:color w:val="FFFFFF"/>
            <w:spacing w:val="-2"/>
            <w:w w:val="110"/>
            <w:u w:val="single" w:color="FFFFFF"/>
          </w:rPr>
          <w:t>events@atsa.org.au</w:t>
        </w:r>
      </w:hyperlink>
    </w:p>
    <w:p>
      <w:pPr>
        <w:pStyle w:val="BodyText"/>
        <w:spacing w:before="112"/>
        <w:ind w:left="680" w:right="5649"/>
      </w:pPr>
      <w:r>
        <w:rPr>
          <w:color w:val="FFFFFF"/>
          <w:w w:val="110"/>
        </w:rPr>
        <w:t>If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there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is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a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business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topic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or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education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session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you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would </w:t>
      </w:r>
      <w:r>
        <w:rPr>
          <w:color w:val="FFFFFF"/>
          <w:spacing w:val="-2"/>
          <w:w w:val="115"/>
        </w:rPr>
        <w:t>like</w:t>
      </w:r>
      <w:r>
        <w:rPr>
          <w:color w:val="FFFFFF"/>
          <w:spacing w:val="-16"/>
          <w:w w:val="115"/>
        </w:rPr>
        <w:t> </w:t>
      </w:r>
      <w:r>
        <w:rPr>
          <w:color w:val="FFFFFF"/>
          <w:spacing w:val="-2"/>
          <w:w w:val="115"/>
        </w:rPr>
        <w:t>to</w:t>
      </w:r>
      <w:r>
        <w:rPr>
          <w:color w:val="FFFFFF"/>
          <w:spacing w:val="-16"/>
          <w:w w:val="115"/>
        </w:rPr>
        <w:t> </w:t>
      </w:r>
      <w:r>
        <w:rPr>
          <w:color w:val="FFFFFF"/>
          <w:spacing w:val="-2"/>
          <w:w w:val="115"/>
        </w:rPr>
        <w:t>see</w:t>
      </w:r>
      <w:r>
        <w:rPr>
          <w:color w:val="FFFFFF"/>
          <w:spacing w:val="-16"/>
          <w:w w:val="115"/>
        </w:rPr>
        <w:t> </w:t>
      </w:r>
      <w:r>
        <w:rPr>
          <w:color w:val="FFFFFF"/>
          <w:spacing w:val="-2"/>
          <w:w w:val="115"/>
        </w:rPr>
        <w:t>in</w:t>
      </w:r>
      <w:r>
        <w:rPr>
          <w:color w:val="FFFFFF"/>
          <w:spacing w:val="-16"/>
          <w:w w:val="115"/>
        </w:rPr>
        <w:t> </w:t>
      </w:r>
      <w:r>
        <w:rPr>
          <w:color w:val="FFFFFF"/>
          <w:spacing w:val="-2"/>
          <w:w w:val="115"/>
        </w:rPr>
        <w:t>the</w:t>
      </w:r>
      <w:r>
        <w:rPr>
          <w:color w:val="FFFFFF"/>
          <w:spacing w:val="-16"/>
          <w:w w:val="115"/>
        </w:rPr>
        <w:t> </w:t>
      </w:r>
      <w:r>
        <w:rPr>
          <w:color w:val="FFFFFF"/>
          <w:spacing w:val="-2"/>
          <w:w w:val="115"/>
        </w:rPr>
        <w:t>2023</w:t>
      </w:r>
      <w:r>
        <w:rPr>
          <w:color w:val="FFFFFF"/>
          <w:spacing w:val="-16"/>
          <w:w w:val="115"/>
        </w:rPr>
        <w:t> </w:t>
      </w:r>
      <w:r>
        <w:rPr>
          <w:color w:val="FFFFFF"/>
          <w:spacing w:val="-2"/>
          <w:w w:val="115"/>
        </w:rPr>
        <w:t>calendar</w:t>
      </w:r>
      <w:r>
        <w:rPr>
          <w:color w:val="FFFFFF"/>
          <w:spacing w:val="-17"/>
          <w:w w:val="115"/>
        </w:rPr>
        <w:t> </w:t>
      </w:r>
      <w:r>
        <w:rPr>
          <w:color w:val="FFFFFF"/>
          <w:spacing w:val="-2"/>
          <w:w w:val="115"/>
        </w:rPr>
        <w:t>please</w:t>
      </w:r>
      <w:r>
        <w:rPr>
          <w:color w:val="FFFFFF"/>
          <w:spacing w:val="-16"/>
          <w:w w:val="115"/>
        </w:rPr>
        <w:t> </w:t>
      </w:r>
      <w:r>
        <w:rPr>
          <w:color w:val="FFFFFF"/>
          <w:spacing w:val="-2"/>
          <w:w w:val="115"/>
        </w:rPr>
        <w:t>let</w:t>
      </w:r>
      <w:r>
        <w:rPr>
          <w:color w:val="FFFFFF"/>
          <w:spacing w:val="-16"/>
          <w:w w:val="115"/>
        </w:rPr>
        <w:t> </w:t>
      </w:r>
      <w:r>
        <w:rPr>
          <w:color w:val="FFFFFF"/>
          <w:spacing w:val="-2"/>
          <w:w w:val="115"/>
        </w:rPr>
        <w:t>us</w:t>
      </w:r>
      <w:r>
        <w:rPr>
          <w:color w:val="FFFFFF"/>
          <w:spacing w:val="-16"/>
          <w:w w:val="115"/>
        </w:rPr>
        <w:t> </w:t>
      </w:r>
      <w:r>
        <w:rPr>
          <w:color w:val="FFFFFF"/>
          <w:spacing w:val="-2"/>
          <w:w w:val="115"/>
        </w:rPr>
        <w:t>know.</w:t>
      </w:r>
    </w:p>
    <w:p>
      <w:pPr>
        <w:pStyle w:val="BodyText"/>
        <w:spacing w:before="7"/>
        <w:rPr>
          <w:sz w:val="8"/>
        </w:rPr>
      </w:pPr>
    </w:p>
    <w:p>
      <w:pPr>
        <w:spacing w:before="94"/>
        <w:ind w:left="0" w:right="678" w:firstLine="0"/>
        <w:jc w:val="right"/>
        <w:rPr>
          <w:sz w:val="16"/>
        </w:rPr>
      </w:pPr>
      <w:r>
        <w:rPr>
          <w:color w:val="FFFFFF"/>
          <w:w w:val="105"/>
          <w:sz w:val="16"/>
        </w:rPr>
        <w:t>Page</w:t>
      </w:r>
      <w:r>
        <w:rPr>
          <w:color w:val="FFFFFF"/>
          <w:spacing w:val="10"/>
          <w:w w:val="105"/>
          <w:sz w:val="16"/>
        </w:rPr>
        <w:t> </w:t>
      </w:r>
      <w:r>
        <w:rPr>
          <w:color w:val="FFFFFF"/>
          <w:spacing w:val="-5"/>
          <w:w w:val="105"/>
          <w:sz w:val="16"/>
        </w:rPr>
        <w:t>11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BodyText"/>
      </w:pPr>
      <w:r>
        <w:rPr/>
        <w:pict>
          <v:group style="position:absolute;margin-left:.0pt;margin-top:233.858917pt;width:595.3pt;height:608.050pt;mso-position-horizontal-relative:page;mso-position-vertical-relative:page;z-index:-16388096" id="docshapegroup103" coordorigin="0,4677" coordsize="11906,12161">
            <v:shape style="position:absolute;left:0;top:7458;width:11906;height:9379" id="docshape104" coordorigin="0,7459" coordsize="11906,9379" path="m0,11128l0,16838,11906,16838,11906,11474,2976,11474,2730,11472,2486,11465,2243,11454,2001,11438,1761,11418,1523,11393,1286,11365,1051,11332,818,11294,587,11253,357,11208,130,11158,0,11128xm11906,7459l11867,7509,11824,7564,11780,7618,11736,7672,11691,7726,11646,7780,11600,7834,11554,7887,11507,7939,11460,7992,11412,8044,11364,8096,11315,8148,11266,8199,11216,8250,11166,8300,11116,8351,11065,8401,11013,8451,10961,8500,10909,8549,10856,8598,10803,8646,10749,8694,10695,8742,10641,8789,10586,8836,10530,8883,10474,8929,10418,8975,10361,9021,10304,9066,10246,9111,10188,9156,10130,9200,10071,9244,10012,9288,9952,9331,9892,9374,9832,9416,9771,9458,9709,9500,9648,9541,9586,9582,9523,9623,9460,9663,9333,9742,9205,9820,9075,9896,8944,9971,8811,10044,8677,10116,8541,10185,8404,10254,8265,10320,8126,10385,7985,10448,7842,10510,7698,10569,7553,10627,7407,10684,7260,10738,7111,10791,6961,10842,6810,10891,6658,10938,6504,10983,6350,11026,6194,11068,6038,11108,5880,11145,5722,11181,5562,11215,5401,11246,5240,11276,5077,11304,4914,11330,4667,11365,4502,11385,4252,11412,4000,11434,3747,11452,3491,11464,3235,11472,2976,11474,11906,11474,11906,7459xe" filled="true" fillcolor="#2e3092" stroked="false">
              <v:path arrowok="t"/>
              <v:fill type="solid"/>
            </v:shape>
            <v:shape style="position:absolute;left:7313;top:5343;width:1619;height:3312" id="docshape105" coordorigin="7314,5343" coordsize="1619,3312" path="m7844,5343l7765,5417,7717,5479,7671,5542,7628,5607,7587,5673,7549,5741,7514,5811,7481,5882,7451,5954,7422,6032,7397,6111,7375,6191,7357,6272,7343,6354,7332,6435,7323,6515,7317,6596,7314,6677,7314,6758,7318,6838,7325,6916,7335,6993,7348,7069,7364,7145,7383,7220,7405,7294,7430,7367,7458,7440,7491,7515,7526,7589,7564,7661,7604,7731,7648,7799,7694,7866,7743,7931,7795,7994,7850,8055,7908,8115,7968,8172,8029,8225,8092,8277,8156,8325,8222,8370,8290,8413,8359,8453,8430,8489,8502,8524,8576,8555,8652,8583,8730,8609,8809,8632,8889,8652,8909,8655,8922,8652,8930,8641,8932,8620,8932,8545,8932,8469,8932,8394,8931,8319,8929,8244,8927,8169,8924,8094,8921,8019,8917,7944,8912,7868,8907,7793,8901,7718,8894,7643,8869,7435,8864,7382,8853,7305,8839,7227,8823,7151,8806,7075,8786,6999,8764,6924,8740,6849,8715,6775,8688,6701,8660,6630,8631,6559,8600,6490,8568,6420,8536,6351,8503,6283,8467,6212,8430,6143,8391,6075,8351,6007,8310,5940,8267,5874,8223,5809,8176,5742,8128,5676,8078,5611,8027,5547,7975,5485,7922,5423,7867,5362,7856,5350,7844,5343xe" filled="true" fillcolor="#f7941d" stroked="false">
              <v:path arrowok="t"/>
              <v:fill type="solid"/>
            </v:shape>
            <v:shape style="position:absolute;left:9718;top:5343;width:1618;height:3311" id="docshape106" coordorigin="9719,5344" coordsize="1618,3311" path="m10812,5344l10797,5349,10782,5363,10737,5416,10647,5520,10603,5573,10554,5636,10506,5699,10459,5764,10414,5829,10371,5895,10328,5962,10287,6030,10247,6099,10208,6168,10171,6238,10135,6309,10100,6380,10066,6453,10034,6526,10002,6601,9973,6675,9945,6751,9918,6826,9894,6903,9871,6980,9850,7057,9831,7135,9815,7213,9800,7293,9787,7372,9777,7453,9768,7535,9760,7616,9752,7698,9746,7780,9740,7862,9735,7944,9731,8026,9727,8108,9724,8190,9722,8272,9721,8354,9719,8436,9720,8528,9720,8573,9719,8619,9720,8640,9727,8651,9741,8655,9761,8652,9837,8633,9913,8612,9987,8588,10060,8562,10132,8532,10203,8499,10272,8464,10340,8425,10410,8381,10477,8336,10542,8288,10605,8239,10665,8188,10723,8135,10778,8080,10831,8023,10882,7964,10930,7903,10975,7840,11018,7776,11059,7709,11097,7640,11133,7570,11166,7497,11197,7423,11225,7346,11251,7268,11273,7191,11291,7114,11307,7037,11319,6960,11328,6882,11333,6805,11336,6727,11336,6649,11333,6571,11326,6493,11317,6414,11305,6336,11291,6259,11273,6184,11252,6109,11228,6036,11202,5963,11172,5891,11140,5820,11105,5750,11067,5682,11026,5615,10983,5550,10938,5487,10891,5425,10841,5364,10826,5349,10812,5344xe" filled="true" fillcolor="#27aae1" stroked="false">
              <v:path arrowok="t"/>
              <v:fill type="solid"/>
            </v:shape>
            <v:shape style="position:absolute;left:8083;top:4677;width:2485;height:1734" id="docshape107" coordorigin="8083,4677" coordsize="2485,1734" path="m9302,4677l9233,4680,9157,4685,9077,4693,8996,4705,8914,4720,8834,4739,8755,4760,8678,4785,8601,4812,8526,4842,8453,4876,8380,4913,8309,4952,8240,4995,8171,5041,8104,5090,8089,5104,8083,5117,8086,5130,8095,5147,8140,5213,8184,5279,8229,5344,8275,5409,8321,5474,8367,5539,8414,5603,8462,5666,8510,5729,8559,5792,8609,5854,8660,5915,8712,5975,8762,6031,8813,6086,8866,6140,8920,6192,8977,6241,9036,6288,9097,6332,9169,6373,9240,6400,9312,6411,9385,6406,9458,6385,9532,6345,9593,6304,9651,6260,9707,6213,9754,6170,9314,6170,9245,6156,9181,6125,9125,6079,9081,6023,9047,5963,9023,5898,9006,5831,9001,5756,9012,5680,9038,5604,9077,5534,9126,5474,9184,5428,9250,5399,9318,5389,10388,5389,10510,5212,10557,5145,10566,5128,10568,5115,10562,5102,10548,5090,10481,5044,10414,4999,10345,4956,10275,4916,10206,4881,10136,4848,10066,4819,9995,4792,9922,4769,9849,4748,9775,4730,9699,4714,9622,4701,9544,4691,9465,4684,9384,4679,9302,4677xm10388,5389l9318,5389,9385,5397,9449,5423,9509,5465,9562,5524,9599,5586,9625,5652,9640,5726,9645,5808,9635,5885,9613,5960,9577,6029,9524,6091,9451,6141,9384,6165,9314,6170,9754,6170,9760,6164,9818,6107,9873,6049,9927,5990,9980,5930,10031,5868,10082,5806,10131,5743,10180,5679,10227,5615,10275,5550,10323,5483,10370,5415,10388,5389xe" filled="true" fillcolor="#2e309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9"/>
        <w:rPr>
          <w:sz w:val="26"/>
        </w:rPr>
      </w:pPr>
    </w:p>
    <w:p>
      <w:pPr>
        <w:pStyle w:val="Heading4"/>
        <w:spacing w:line="237" w:lineRule="auto" w:before="90"/>
        <w:ind w:right="5649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3959999</wp:posOffset>
            </wp:positionH>
            <wp:positionV relativeFrom="paragraph">
              <wp:posOffset>-158315</wp:posOffset>
            </wp:positionV>
            <wp:extent cx="3167989" cy="716911"/>
            <wp:effectExtent l="0" t="0" r="0" b="0"/>
            <wp:wrapNone/>
            <wp:docPr id="4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989" cy="71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41D"/>
        </w:rPr>
        <w:t>10</w:t>
      </w:r>
      <w:r>
        <w:rPr>
          <w:color w:val="F7941D"/>
          <w:spacing w:val="-12"/>
        </w:rPr>
        <w:t> </w:t>
      </w:r>
      <w:r>
        <w:rPr>
          <w:color w:val="F7941D"/>
        </w:rPr>
        <w:t>Common</w:t>
      </w:r>
      <w:r>
        <w:rPr>
          <w:color w:val="F7941D"/>
          <w:spacing w:val="-12"/>
        </w:rPr>
        <w:t> </w:t>
      </w:r>
      <w:r>
        <w:rPr>
          <w:color w:val="F7941D"/>
        </w:rPr>
        <w:t>workplace </w:t>
      </w:r>
      <w:r>
        <w:rPr>
          <w:color w:val="F7941D"/>
          <w:spacing w:val="-2"/>
        </w:rPr>
        <w:t>relations</w:t>
      </w:r>
      <w:r>
        <w:rPr>
          <w:color w:val="F7941D"/>
          <w:spacing w:val="-34"/>
        </w:rPr>
        <w:t> </w:t>
      </w:r>
      <w:r>
        <w:rPr>
          <w:color w:val="F7941D"/>
          <w:spacing w:val="-2"/>
        </w:rPr>
        <w:t>pitfalls</w:t>
      </w:r>
      <w:r>
        <w:rPr>
          <w:color w:val="F7941D"/>
          <w:spacing w:val="-34"/>
        </w:rPr>
        <w:t> </w:t>
      </w:r>
      <w:r>
        <w:rPr>
          <w:color w:val="F7941D"/>
          <w:spacing w:val="-2"/>
        </w:rPr>
        <w:t>for</w:t>
      </w:r>
      <w:r>
        <w:rPr>
          <w:color w:val="F7941D"/>
          <w:spacing w:val="-34"/>
        </w:rPr>
        <w:t> </w:t>
      </w:r>
      <w:r>
        <w:rPr>
          <w:color w:val="F7941D"/>
          <w:spacing w:val="-2"/>
        </w:rPr>
        <w:t>SMEs (and</w:t>
      </w:r>
      <w:r>
        <w:rPr>
          <w:color w:val="F7941D"/>
          <w:spacing w:val="-34"/>
        </w:rPr>
        <w:t> </w:t>
      </w:r>
      <w:r>
        <w:rPr>
          <w:color w:val="F7941D"/>
          <w:spacing w:val="-2"/>
        </w:rPr>
        <w:t>how</w:t>
      </w:r>
      <w:r>
        <w:rPr>
          <w:color w:val="F7941D"/>
          <w:spacing w:val="-34"/>
        </w:rPr>
        <w:t> </w:t>
      </w:r>
      <w:r>
        <w:rPr>
          <w:color w:val="F7941D"/>
          <w:spacing w:val="-2"/>
        </w:rPr>
        <w:t>to</w:t>
      </w:r>
      <w:r>
        <w:rPr>
          <w:color w:val="F7941D"/>
          <w:spacing w:val="-34"/>
        </w:rPr>
        <w:t> </w:t>
      </w:r>
      <w:r>
        <w:rPr>
          <w:color w:val="F7941D"/>
          <w:spacing w:val="-2"/>
        </w:rPr>
        <w:t>avoid</w:t>
      </w:r>
      <w:r>
        <w:rPr>
          <w:color w:val="F7941D"/>
          <w:spacing w:val="-34"/>
        </w:rPr>
        <w:t> </w:t>
      </w:r>
      <w:r>
        <w:rPr>
          <w:color w:val="F7941D"/>
          <w:spacing w:val="-2"/>
        </w:rPr>
        <w:t>them)</w:t>
      </w:r>
    </w:p>
    <w:p>
      <w:pPr>
        <w:spacing w:line="235" w:lineRule="auto" w:before="251"/>
        <w:ind w:left="680" w:right="8796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20"/>
          <w:sz w:val="20"/>
        </w:rPr>
        <w:t>Virtual</w:t>
      </w:r>
      <w:r>
        <w:rPr>
          <w:rFonts w:ascii="Calibri"/>
          <w:b/>
          <w:color w:val="231F20"/>
          <w:spacing w:val="-1"/>
          <w:w w:val="120"/>
          <w:sz w:val="20"/>
        </w:rPr>
        <w:t> </w:t>
      </w:r>
      <w:r>
        <w:rPr>
          <w:rFonts w:ascii="Calibri"/>
          <w:b/>
          <w:color w:val="231F20"/>
          <w:w w:val="120"/>
          <w:sz w:val="20"/>
        </w:rPr>
        <w:t>Workshop </w:t>
      </w:r>
      <w:r>
        <w:rPr>
          <w:rFonts w:ascii="Calibri"/>
          <w:b/>
          <w:color w:val="231F20"/>
          <w:spacing w:val="-4"/>
          <w:w w:val="120"/>
          <w:sz w:val="20"/>
        </w:rPr>
        <w:t>Wednesday,</w:t>
      </w:r>
      <w:r>
        <w:rPr>
          <w:rFonts w:ascii="Calibri"/>
          <w:b/>
          <w:color w:val="231F20"/>
          <w:spacing w:val="-10"/>
          <w:w w:val="120"/>
          <w:sz w:val="20"/>
        </w:rPr>
        <w:t> </w:t>
      </w:r>
      <w:r>
        <w:rPr>
          <w:rFonts w:ascii="Calibri"/>
          <w:b/>
          <w:color w:val="231F20"/>
          <w:spacing w:val="-4"/>
          <w:w w:val="120"/>
          <w:sz w:val="20"/>
        </w:rPr>
        <w:t>26</w:t>
      </w:r>
      <w:r>
        <w:rPr>
          <w:rFonts w:ascii="Calibri"/>
          <w:b/>
          <w:color w:val="231F20"/>
          <w:spacing w:val="-10"/>
          <w:w w:val="120"/>
          <w:sz w:val="20"/>
        </w:rPr>
        <w:t> </w:t>
      </w:r>
      <w:r>
        <w:rPr>
          <w:rFonts w:ascii="Calibri"/>
          <w:b/>
          <w:color w:val="231F20"/>
          <w:spacing w:val="-4"/>
          <w:w w:val="120"/>
          <w:sz w:val="20"/>
        </w:rPr>
        <w:t>July</w:t>
      </w:r>
      <w:r>
        <w:rPr>
          <w:rFonts w:ascii="Calibri"/>
          <w:b/>
          <w:color w:val="231F20"/>
          <w:spacing w:val="-19"/>
          <w:w w:val="120"/>
          <w:sz w:val="20"/>
        </w:rPr>
        <w:t> </w:t>
      </w:r>
      <w:r>
        <w:rPr>
          <w:rFonts w:ascii="Calibri"/>
          <w:b/>
          <w:color w:val="231F20"/>
          <w:spacing w:val="-4"/>
          <w:w w:val="120"/>
          <w:sz w:val="20"/>
        </w:rPr>
        <w:t>2023</w:t>
      </w:r>
    </w:p>
    <w:p>
      <w:pPr>
        <w:spacing w:line="242" w:lineRule="exact" w:before="0"/>
        <w:ind w:left="680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20"/>
          <w:sz w:val="20"/>
        </w:rPr>
        <w:t>10-11:00</w:t>
      </w:r>
      <w:r>
        <w:rPr>
          <w:rFonts w:ascii="Calibri"/>
          <w:b/>
          <w:color w:val="231F20"/>
          <w:spacing w:val="1"/>
          <w:w w:val="120"/>
          <w:sz w:val="20"/>
        </w:rPr>
        <w:t> </w:t>
      </w:r>
      <w:r>
        <w:rPr>
          <w:rFonts w:ascii="Calibri"/>
          <w:b/>
          <w:color w:val="231F20"/>
          <w:w w:val="120"/>
          <w:sz w:val="20"/>
        </w:rPr>
        <w:t>am</w:t>
      </w:r>
      <w:r>
        <w:rPr>
          <w:rFonts w:ascii="Calibri"/>
          <w:b/>
          <w:color w:val="231F20"/>
          <w:spacing w:val="2"/>
          <w:w w:val="120"/>
          <w:sz w:val="20"/>
        </w:rPr>
        <w:t> </w:t>
      </w:r>
      <w:r>
        <w:rPr>
          <w:rFonts w:ascii="Calibri"/>
          <w:b/>
          <w:color w:val="231F20"/>
          <w:spacing w:val="-4"/>
          <w:w w:val="120"/>
          <w:sz w:val="20"/>
        </w:rPr>
        <w:t>AEST</w:t>
      </w:r>
    </w:p>
    <w:p>
      <w:pPr>
        <w:pStyle w:val="BodyText"/>
        <w:spacing w:before="99"/>
        <w:ind w:left="680"/>
      </w:pPr>
      <w:hyperlink r:id="rId64">
        <w:r>
          <w:rPr>
            <w:color w:val="2E3092"/>
            <w:w w:val="110"/>
            <w:u w:val="single" w:color="2E3092"/>
          </w:rPr>
          <w:t>Click</w:t>
        </w:r>
        <w:r>
          <w:rPr>
            <w:color w:val="2E3092"/>
            <w:spacing w:val="-7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here</w:t>
        </w:r>
        <w:r>
          <w:rPr>
            <w:color w:val="2E3092"/>
            <w:spacing w:val="-6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to</w:t>
        </w:r>
        <w:r>
          <w:rPr>
            <w:color w:val="2E3092"/>
            <w:spacing w:val="-7"/>
            <w:w w:val="110"/>
            <w:u w:val="single" w:color="2E3092"/>
          </w:rPr>
          <w:t> </w:t>
        </w:r>
        <w:r>
          <w:rPr>
            <w:color w:val="2E3092"/>
            <w:spacing w:val="-2"/>
            <w:w w:val="110"/>
            <w:u w:val="single" w:color="2E3092"/>
          </w:rPr>
          <w:t>register</w:t>
        </w:r>
      </w:hyperlink>
    </w:p>
    <w:p>
      <w:pPr>
        <w:pStyle w:val="BodyText"/>
        <w:spacing w:before="169"/>
        <w:ind w:left="680" w:right="4922"/>
      </w:pPr>
      <w:r>
        <w:rPr>
          <w:color w:val="231F20"/>
          <w:w w:val="110"/>
        </w:rPr>
        <w:t>ATSA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teamed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Employsure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bring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specially designed webinar exclusively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 ATSA members.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680" w:right="4922"/>
      </w:pP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Employsure,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spoken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thousands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SMEs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 their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practices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over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last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10+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years,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several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trends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 patterns have emerged as a result.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680" w:right="4922"/>
      </w:pPr>
      <w:r>
        <w:rPr>
          <w:color w:val="231F20"/>
          <w:w w:val="110"/>
        </w:rPr>
        <w:t>This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webinar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discuss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10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common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workplace relations pitfalls we come across, that many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SME business owners make, and often without realising.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680" w:right="4922"/>
      </w:pPr>
      <w:r>
        <w:rPr>
          <w:color w:val="231F20"/>
          <w:w w:val="110"/>
        </w:rPr>
        <w:t>Learn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best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safeguard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regarding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legal </w:t>
      </w:r>
      <w:r>
        <w:rPr>
          <w:color w:val="231F20"/>
          <w:spacing w:val="-2"/>
          <w:w w:val="115"/>
        </w:rPr>
        <w:t>obligations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Fair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Work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&amp;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Safe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Work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regulators.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pStyle w:val="Heading2"/>
      </w:pPr>
      <w:r>
        <w:rPr>
          <w:color w:val="27AAE1"/>
          <w:spacing w:val="-2"/>
        </w:rPr>
        <w:t>Questions?</w:t>
      </w:r>
    </w:p>
    <w:p>
      <w:pPr>
        <w:pStyle w:val="BodyText"/>
        <w:spacing w:before="138"/>
        <w:ind w:left="680"/>
      </w:pPr>
      <w:r>
        <w:rPr>
          <w:color w:val="231F20"/>
          <w:w w:val="110"/>
        </w:rPr>
        <w:t>Please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email</w:t>
      </w:r>
      <w:r>
        <w:rPr>
          <w:color w:val="231F20"/>
          <w:spacing w:val="-10"/>
          <w:w w:val="110"/>
        </w:rPr>
        <w:t> </w:t>
      </w:r>
      <w:hyperlink r:id="rId9">
        <w:r>
          <w:rPr>
            <w:color w:val="231F20"/>
            <w:spacing w:val="-2"/>
            <w:w w:val="110"/>
            <w:u w:val="single" w:color="231F20"/>
          </w:rPr>
          <w:t>events@atsa.org.au</w:t>
        </w:r>
      </w:hyperlink>
    </w:p>
    <w:p>
      <w:pPr>
        <w:pStyle w:val="BodyText"/>
        <w:spacing w:before="112"/>
        <w:ind w:left="680" w:right="5649"/>
      </w:pPr>
      <w:r>
        <w:rPr>
          <w:color w:val="231F20"/>
          <w:w w:val="110"/>
        </w:rPr>
        <w:t>If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topic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education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session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would </w:t>
      </w:r>
      <w:r>
        <w:rPr>
          <w:color w:val="231F20"/>
          <w:spacing w:val="-2"/>
          <w:w w:val="115"/>
        </w:rPr>
        <w:t>like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see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in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2023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calendar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please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let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us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know.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Heading7"/>
        <w:spacing w:line="235" w:lineRule="auto" w:before="112"/>
        <w:ind w:right="3672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4050271</wp:posOffset>
            </wp:positionH>
            <wp:positionV relativeFrom="paragraph">
              <wp:posOffset>260874</wp:posOffset>
            </wp:positionV>
            <wp:extent cx="3221723" cy="2566415"/>
            <wp:effectExtent l="0" t="0" r="0" b="0"/>
            <wp:wrapNone/>
            <wp:docPr id="4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723" cy="25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41D"/>
          <w:w w:val="120"/>
        </w:rPr>
        <w:t>TGA CONTINUES TO IMPLEMENT REFORMS TO THE REGULATION</w:t>
      </w:r>
      <w:r>
        <w:rPr>
          <w:color w:val="F7941D"/>
          <w:spacing w:val="40"/>
          <w:w w:val="120"/>
        </w:rPr>
        <w:t> </w:t>
      </w:r>
      <w:r>
        <w:rPr>
          <w:color w:val="F7941D"/>
          <w:w w:val="120"/>
        </w:rPr>
        <w:t>OF</w:t>
      </w:r>
      <w:r>
        <w:rPr>
          <w:color w:val="F7941D"/>
          <w:spacing w:val="40"/>
          <w:w w:val="120"/>
        </w:rPr>
        <w:t> </w:t>
      </w:r>
      <w:r>
        <w:rPr>
          <w:color w:val="F7941D"/>
          <w:w w:val="120"/>
        </w:rPr>
        <w:t>SOFTWARE</w:t>
      </w:r>
      <w:r>
        <w:rPr>
          <w:color w:val="F7941D"/>
          <w:spacing w:val="40"/>
          <w:w w:val="120"/>
        </w:rPr>
        <w:t> </w:t>
      </w:r>
      <w:r>
        <w:rPr>
          <w:color w:val="F7941D"/>
          <w:w w:val="120"/>
        </w:rPr>
        <w:t>BASED</w:t>
      </w:r>
      <w:r>
        <w:rPr>
          <w:color w:val="F7941D"/>
          <w:spacing w:val="40"/>
          <w:w w:val="120"/>
        </w:rPr>
        <w:t> </w:t>
      </w:r>
      <w:r>
        <w:rPr>
          <w:color w:val="F7941D"/>
          <w:w w:val="120"/>
        </w:rPr>
        <w:t>MEDICAL</w:t>
      </w:r>
      <w:r>
        <w:rPr>
          <w:color w:val="F7941D"/>
          <w:spacing w:val="40"/>
          <w:w w:val="120"/>
        </w:rPr>
        <w:t> </w:t>
      </w:r>
      <w:r>
        <w:rPr>
          <w:color w:val="F7941D"/>
          <w:w w:val="120"/>
        </w:rPr>
        <w:t>DEVICES</w:t>
      </w:r>
    </w:p>
    <w:p>
      <w:pPr>
        <w:pStyle w:val="BodyText"/>
        <w:spacing w:before="3"/>
        <w:rPr>
          <w:rFonts w:ascii="Calibri"/>
          <w:b/>
          <w:sz w:val="29"/>
        </w:rPr>
      </w:pPr>
    </w:p>
    <w:p>
      <w:pPr>
        <w:pStyle w:val="BodyText"/>
        <w:spacing w:before="92"/>
        <w:ind w:left="680" w:right="5649"/>
      </w:pPr>
      <w:r>
        <w:rPr>
          <w:color w:val="FFFFFF"/>
          <w:spacing w:val="-2"/>
          <w:w w:val="115"/>
        </w:rPr>
        <w:t>The</w:t>
      </w:r>
      <w:r>
        <w:rPr>
          <w:color w:val="FFFFFF"/>
          <w:spacing w:val="-26"/>
          <w:w w:val="115"/>
        </w:rPr>
        <w:t> </w:t>
      </w:r>
      <w:r>
        <w:rPr>
          <w:color w:val="FFFFFF"/>
          <w:spacing w:val="-2"/>
          <w:w w:val="115"/>
        </w:rPr>
        <w:t>TGA</w:t>
      </w:r>
      <w:r>
        <w:rPr>
          <w:color w:val="FFFFFF"/>
          <w:spacing w:val="-11"/>
          <w:w w:val="115"/>
        </w:rPr>
        <w:t> </w:t>
      </w:r>
      <w:r>
        <w:rPr>
          <w:color w:val="FFFFFF"/>
          <w:spacing w:val="-2"/>
          <w:w w:val="115"/>
        </w:rPr>
        <w:t>has</w:t>
      </w:r>
      <w:r>
        <w:rPr>
          <w:color w:val="FFFFFF"/>
          <w:spacing w:val="-11"/>
          <w:w w:val="115"/>
        </w:rPr>
        <w:t> </w:t>
      </w:r>
      <w:r>
        <w:rPr>
          <w:color w:val="FFFFFF"/>
          <w:spacing w:val="-2"/>
          <w:w w:val="115"/>
        </w:rPr>
        <w:t>recently</w:t>
      </w:r>
      <w:r>
        <w:rPr>
          <w:color w:val="FFFFFF"/>
          <w:spacing w:val="-19"/>
          <w:w w:val="115"/>
        </w:rPr>
        <w:t> </w:t>
      </w:r>
      <w:r>
        <w:rPr>
          <w:color w:val="FFFFFF"/>
          <w:spacing w:val="-2"/>
          <w:w w:val="115"/>
        </w:rPr>
        <w:t>published</w:t>
      </w:r>
      <w:r>
        <w:rPr>
          <w:color w:val="FFFFFF"/>
          <w:spacing w:val="-11"/>
          <w:w w:val="115"/>
        </w:rPr>
        <w:t> </w:t>
      </w:r>
      <w:r>
        <w:rPr>
          <w:color w:val="FFFFFF"/>
          <w:spacing w:val="-2"/>
          <w:w w:val="115"/>
        </w:rPr>
        <w:t>the</w:t>
      </w:r>
      <w:r>
        <w:rPr>
          <w:color w:val="FFFFFF"/>
          <w:spacing w:val="-11"/>
          <w:w w:val="115"/>
        </w:rPr>
        <w:t> </w:t>
      </w:r>
      <w:r>
        <w:rPr>
          <w:color w:val="FFFFFF"/>
          <w:spacing w:val="-2"/>
          <w:w w:val="115"/>
        </w:rPr>
        <w:t>following</w:t>
      </w:r>
      <w:r>
        <w:rPr>
          <w:color w:val="FFFFFF"/>
          <w:spacing w:val="-11"/>
          <w:w w:val="115"/>
        </w:rPr>
        <w:t> </w:t>
      </w:r>
      <w:r>
        <w:rPr>
          <w:color w:val="FFFFFF"/>
          <w:spacing w:val="-2"/>
          <w:w w:val="115"/>
        </w:rPr>
        <w:t>two </w:t>
      </w:r>
      <w:r>
        <w:rPr>
          <w:color w:val="FFFFFF"/>
          <w:w w:val="110"/>
        </w:rPr>
        <w:t>factsheets</w:t>
      </w:r>
      <w:r>
        <w:rPr>
          <w:color w:val="FFFFFF"/>
          <w:spacing w:val="-10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10"/>
          <w:w w:val="110"/>
        </w:rPr>
        <w:t> </w:t>
      </w:r>
      <w:r>
        <w:rPr>
          <w:color w:val="FFFFFF"/>
          <w:w w:val="110"/>
        </w:rPr>
        <w:t>provide</w:t>
      </w:r>
      <w:r>
        <w:rPr>
          <w:color w:val="FFFFFF"/>
          <w:spacing w:val="-10"/>
          <w:w w:val="110"/>
        </w:rPr>
        <w:t> </w:t>
      </w:r>
      <w:r>
        <w:rPr>
          <w:color w:val="FFFFFF"/>
          <w:w w:val="110"/>
        </w:rPr>
        <w:t>information</w:t>
      </w:r>
      <w:r>
        <w:rPr>
          <w:color w:val="FFFFFF"/>
          <w:spacing w:val="-10"/>
          <w:w w:val="110"/>
        </w:rPr>
        <w:t> </w:t>
      </w:r>
      <w:r>
        <w:rPr>
          <w:color w:val="FFFFFF"/>
          <w:w w:val="110"/>
        </w:rPr>
        <w:t>for</w:t>
      </w:r>
      <w:r>
        <w:rPr>
          <w:color w:val="FFFFFF"/>
          <w:spacing w:val="-11"/>
          <w:w w:val="110"/>
        </w:rPr>
        <w:t> </w:t>
      </w:r>
      <w:r>
        <w:rPr>
          <w:color w:val="FFFFFF"/>
          <w:w w:val="110"/>
        </w:rPr>
        <w:t>industry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regarding </w:t>
      </w:r>
      <w:r>
        <w:rPr>
          <w:color w:val="FFFFFF"/>
          <w:w w:val="115"/>
        </w:rPr>
        <w:t>the</w:t>
      </w:r>
      <w:r>
        <w:rPr>
          <w:color w:val="FFFFFF"/>
          <w:spacing w:val="-15"/>
          <w:w w:val="115"/>
        </w:rPr>
        <w:t> </w:t>
      </w:r>
      <w:r>
        <w:rPr>
          <w:color w:val="FFFFFF"/>
          <w:w w:val="115"/>
        </w:rPr>
        <w:t>advertising</w:t>
      </w:r>
      <w:r>
        <w:rPr>
          <w:color w:val="FFFFFF"/>
          <w:spacing w:val="-15"/>
          <w:w w:val="115"/>
        </w:rPr>
        <w:t> </w:t>
      </w:r>
      <w:r>
        <w:rPr>
          <w:color w:val="FFFFFF"/>
          <w:w w:val="115"/>
        </w:rPr>
        <w:t>of</w:t>
      </w:r>
      <w:r>
        <w:rPr>
          <w:color w:val="FFFFFF"/>
          <w:spacing w:val="-15"/>
          <w:w w:val="115"/>
        </w:rPr>
        <w:t> </w:t>
      </w:r>
      <w:r>
        <w:rPr>
          <w:color w:val="FFFFFF"/>
          <w:w w:val="115"/>
        </w:rPr>
        <w:t>software</w:t>
      </w:r>
      <w:r>
        <w:rPr>
          <w:color w:val="FFFFFF"/>
          <w:spacing w:val="-15"/>
          <w:w w:val="115"/>
        </w:rPr>
        <w:t> </w:t>
      </w:r>
      <w:r>
        <w:rPr>
          <w:color w:val="FFFFFF"/>
          <w:w w:val="115"/>
        </w:rPr>
        <w:t>based</w:t>
      </w:r>
      <w:r>
        <w:rPr>
          <w:color w:val="FFFFFF"/>
          <w:spacing w:val="-15"/>
          <w:w w:val="115"/>
        </w:rPr>
        <w:t> </w:t>
      </w:r>
      <w:r>
        <w:rPr>
          <w:color w:val="FFFFFF"/>
          <w:w w:val="115"/>
        </w:rPr>
        <w:t>medical</w:t>
      </w:r>
      <w:r>
        <w:rPr>
          <w:color w:val="FFFFFF"/>
          <w:spacing w:val="-15"/>
          <w:w w:val="115"/>
        </w:rPr>
        <w:t> </w:t>
      </w:r>
      <w:r>
        <w:rPr>
          <w:color w:val="FFFFFF"/>
          <w:w w:val="115"/>
        </w:rPr>
        <w:t>devices</w:t>
      </w:r>
      <w:r>
        <w:rPr>
          <w:color w:val="FFFFFF"/>
          <w:spacing w:val="-15"/>
          <w:w w:val="115"/>
        </w:rPr>
        <w:t> </w:t>
      </w:r>
      <w:r>
        <w:rPr>
          <w:color w:val="FFFFFF"/>
          <w:w w:val="115"/>
        </w:rPr>
        <w:t>to health</w:t>
      </w:r>
      <w:r>
        <w:rPr>
          <w:color w:val="FFFFFF"/>
          <w:spacing w:val="-19"/>
          <w:w w:val="115"/>
        </w:rPr>
        <w:t> </w:t>
      </w:r>
      <w:r>
        <w:rPr>
          <w:color w:val="FFFFFF"/>
          <w:w w:val="115"/>
        </w:rPr>
        <w:t>professionals</w:t>
      </w:r>
      <w:r>
        <w:rPr>
          <w:color w:val="FFFFFF"/>
          <w:spacing w:val="-18"/>
          <w:w w:val="115"/>
        </w:rPr>
        <w:t> </w:t>
      </w:r>
      <w:r>
        <w:rPr>
          <w:color w:val="FFFFFF"/>
          <w:w w:val="115"/>
        </w:rPr>
        <w:t>and</w:t>
      </w:r>
      <w:r>
        <w:rPr>
          <w:color w:val="FFFFFF"/>
          <w:spacing w:val="-19"/>
          <w:w w:val="115"/>
        </w:rPr>
        <w:t> </w:t>
      </w:r>
      <w:r>
        <w:rPr>
          <w:color w:val="FFFFFF"/>
          <w:w w:val="115"/>
        </w:rPr>
        <w:t>consumers.</w:t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963" w:val="left" w:leader="none"/>
          <w:tab w:pos="964" w:val="left" w:leader="none"/>
        </w:tabs>
        <w:spacing w:line="240" w:lineRule="auto" w:before="0" w:after="0"/>
        <w:ind w:left="963" w:right="6228" w:hanging="284"/>
        <w:jc w:val="left"/>
        <w:rPr>
          <w:color w:val="FFFFFF"/>
          <w:sz w:val="20"/>
        </w:rPr>
      </w:pPr>
      <w:r>
        <w:rPr>
          <w:color w:val="FFFFFF"/>
          <w:spacing w:val="-2"/>
          <w:w w:val="115"/>
          <w:sz w:val="20"/>
        </w:rPr>
        <w:t>Factsheet</w:t>
      </w:r>
      <w:r>
        <w:rPr>
          <w:color w:val="FFFFFF"/>
          <w:spacing w:val="-19"/>
          <w:w w:val="115"/>
          <w:sz w:val="20"/>
        </w:rPr>
        <w:t> </w:t>
      </w:r>
      <w:r>
        <w:rPr>
          <w:color w:val="FFFFFF"/>
          <w:spacing w:val="-2"/>
          <w:w w:val="115"/>
          <w:sz w:val="20"/>
        </w:rPr>
        <w:t>–</w:t>
      </w:r>
      <w:r>
        <w:rPr>
          <w:color w:val="FFFFFF"/>
          <w:spacing w:val="-18"/>
          <w:w w:val="115"/>
          <w:sz w:val="20"/>
        </w:rPr>
        <w:t> </w:t>
      </w:r>
      <w:hyperlink r:id="rId66">
        <w:r>
          <w:rPr>
            <w:color w:val="FFFFFF"/>
            <w:spacing w:val="-2"/>
            <w:w w:val="115"/>
            <w:sz w:val="20"/>
            <w:u w:val="single" w:color="FFFFFF"/>
          </w:rPr>
          <w:t>Advertising</w:t>
        </w:r>
        <w:r>
          <w:rPr>
            <w:color w:val="FFFFFF"/>
            <w:spacing w:val="-19"/>
            <w:w w:val="115"/>
            <w:sz w:val="20"/>
            <w:u w:val="single" w:color="FFFFFF"/>
          </w:rPr>
          <w:t> </w:t>
        </w:r>
        <w:r>
          <w:rPr>
            <w:color w:val="FFFFFF"/>
            <w:spacing w:val="-2"/>
            <w:w w:val="115"/>
            <w:sz w:val="20"/>
            <w:u w:val="single" w:color="FFFFFF"/>
          </w:rPr>
          <w:t>software</w:t>
        </w:r>
        <w:r>
          <w:rPr>
            <w:color w:val="FFFFFF"/>
            <w:spacing w:val="-18"/>
            <w:w w:val="115"/>
            <w:sz w:val="20"/>
            <w:u w:val="single" w:color="FFFFFF"/>
          </w:rPr>
          <w:t> </w:t>
        </w:r>
        <w:r>
          <w:rPr>
            <w:color w:val="FFFFFF"/>
            <w:spacing w:val="-2"/>
            <w:w w:val="115"/>
            <w:sz w:val="20"/>
            <w:u w:val="single" w:color="FFFFFF"/>
          </w:rPr>
          <w:t>based</w:t>
        </w:r>
        <w:r>
          <w:rPr>
            <w:color w:val="FFFFFF"/>
            <w:spacing w:val="-18"/>
            <w:w w:val="115"/>
            <w:sz w:val="20"/>
            <w:u w:val="single" w:color="FFFFFF"/>
          </w:rPr>
          <w:t> </w:t>
        </w:r>
        <w:r>
          <w:rPr>
            <w:color w:val="FFFFFF"/>
            <w:spacing w:val="-2"/>
            <w:w w:val="115"/>
            <w:sz w:val="20"/>
            <w:u w:val="single" w:color="FFFFFF"/>
          </w:rPr>
          <w:t>medical</w:t>
        </w:r>
        <w:r>
          <w:rPr>
            <w:color w:val="FFFFFF"/>
            <w:spacing w:val="-19"/>
            <w:w w:val="115"/>
            <w:sz w:val="20"/>
            <w:u w:val="single" w:color="FFFFFF"/>
          </w:rPr>
          <w:t> </w:t>
        </w:r>
      </w:hyperlink>
      <w:r>
        <w:rPr>
          <w:color w:val="FFFFFF"/>
          <w:spacing w:val="-19"/>
          <w:w w:val="115"/>
          <w:sz w:val="20"/>
        </w:rPr>
        <w:t> </w:t>
      </w:r>
      <w:hyperlink r:id="rId66">
        <w:r>
          <w:rPr>
            <w:color w:val="FFFFFF"/>
            <w:spacing w:val="-2"/>
            <w:w w:val="115"/>
            <w:sz w:val="20"/>
            <w:u w:val="single" w:color="FFFFFF"/>
          </w:rPr>
          <w:t>devices</w:t>
        </w:r>
        <w:r>
          <w:rPr>
            <w:color w:val="FFFFFF"/>
            <w:spacing w:val="-8"/>
            <w:w w:val="115"/>
            <w:sz w:val="20"/>
            <w:u w:val="single" w:color="FFFFFF"/>
          </w:rPr>
          <w:t> </w:t>
        </w:r>
        <w:r>
          <w:rPr>
            <w:color w:val="FFFFFF"/>
            <w:spacing w:val="-2"/>
            <w:w w:val="115"/>
            <w:sz w:val="20"/>
            <w:u w:val="single" w:color="FFFFFF"/>
          </w:rPr>
          <w:t>to</w:t>
        </w:r>
        <w:r>
          <w:rPr>
            <w:color w:val="FFFFFF"/>
            <w:spacing w:val="-8"/>
            <w:w w:val="115"/>
            <w:sz w:val="20"/>
            <w:u w:val="single" w:color="FFFFFF"/>
          </w:rPr>
          <w:t> </w:t>
        </w:r>
        <w:r>
          <w:rPr>
            <w:color w:val="FFFFFF"/>
            <w:spacing w:val="-2"/>
            <w:w w:val="115"/>
            <w:sz w:val="20"/>
            <w:u w:val="single" w:color="FFFFFF"/>
          </w:rPr>
          <w:t>health</w:t>
        </w:r>
        <w:r>
          <w:rPr>
            <w:color w:val="FFFFFF"/>
            <w:spacing w:val="-8"/>
            <w:w w:val="115"/>
            <w:sz w:val="20"/>
            <w:u w:val="single" w:color="FFFFFF"/>
          </w:rPr>
          <w:t> </w:t>
        </w:r>
        <w:r>
          <w:rPr>
            <w:color w:val="FFFFFF"/>
            <w:spacing w:val="-2"/>
            <w:w w:val="115"/>
            <w:sz w:val="20"/>
            <w:u w:val="single" w:color="FFFFFF"/>
          </w:rPr>
          <w:t>professionals</w:t>
        </w:r>
      </w:hyperlink>
      <w:r>
        <w:rPr>
          <w:color w:val="FFFFFF"/>
          <w:spacing w:val="-8"/>
          <w:w w:val="115"/>
          <w:sz w:val="20"/>
        </w:rPr>
        <w:t> </w:t>
      </w:r>
      <w:r>
        <w:rPr>
          <w:color w:val="FFFFFF"/>
          <w:spacing w:val="-2"/>
          <w:w w:val="115"/>
          <w:sz w:val="20"/>
        </w:rPr>
        <w:t>(pdf,289kb)</w:t>
      </w:r>
    </w:p>
    <w:p>
      <w:pPr>
        <w:pStyle w:val="ListParagraph"/>
        <w:numPr>
          <w:ilvl w:val="0"/>
          <w:numId w:val="3"/>
        </w:numPr>
        <w:tabs>
          <w:tab w:pos="963" w:val="left" w:leader="none"/>
          <w:tab w:pos="964" w:val="left" w:leader="none"/>
        </w:tabs>
        <w:spacing w:line="240" w:lineRule="auto" w:before="111" w:after="0"/>
        <w:ind w:left="963" w:right="6228" w:hanging="284"/>
        <w:jc w:val="left"/>
        <w:rPr>
          <w:color w:val="FFFFFF"/>
          <w:sz w:val="20"/>
        </w:rPr>
      </w:pPr>
      <w:r>
        <w:rPr>
          <w:color w:val="FFFFFF"/>
          <w:spacing w:val="-2"/>
          <w:w w:val="115"/>
          <w:sz w:val="20"/>
        </w:rPr>
        <w:t>Factsheet</w:t>
      </w:r>
      <w:r>
        <w:rPr>
          <w:color w:val="FFFFFF"/>
          <w:spacing w:val="-19"/>
          <w:w w:val="115"/>
          <w:sz w:val="20"/>
        </w:rPr>
        <w:t> </w:t>
      </w:r>
      <w:r>
        <w:rPr>
          <w:color w:val="FFFFFF"/>
          <w:spacing w:val="-2"/>
          <w:w w:val="115"/>
          <w:sz w:val="20"/>
        </w:rPr>
        <w:t>–</w:t>
      </w:r>
      <w:r>
        <w:rPr>
          <w:color w:val="FFFFFF"/>
          <w:spacing w:val="-18"/>
          <w:w w:val="115"/>
          <w:sz w:val="20"/>
        </w:rPr>
        <w:t> </w:t>
      </w:r>
      <w:hyperlink r:id="rId67">
        <w:r>
          <w:rPr>
            <w:color w:val="FFFFFF"/>
            <w:spacing w:val="-2"/>
            <w:w w:val="115"/>
            <w:sz w:val="20"/>
            <w:u w:val="single" w:color="FFFFFF"/>
          </w:rPr>
          <w:t>Advertising</w:t>
        </w:r>
        <w:r>
          <w:rPr>
            <w:color w:val="FFFFFF"/>
            <w:spacing w:val="-19"/>
            <w:w w:val="115"/>
            <w:sz w:val="20"/>
            <w:u w:val="single" w:color="FFFFFF"/>
          </w:rPr>
          <w:t> </w:t>
        </w:r>
        <w:r>
          <w:rPr>
            <w:color w:val="FFFFFF"/>
            <w:spacing w:val="-2"/>
            <w:w w:val="115"/>
            <w:sz w:val="20"/>
            <w:u w:val="single" w:color="FFFFFF"/>
          </w:rPr>
          <w:t>software</w:t>
        </w:r>
        <w:r>
          <w:rPr>
            <w:color w:val="FFFFFF"/>
            <w:spacing w:val="-18"/>
            <w:w w:val="115"/>
            <w:sz w:val="20"/>
            <w:u w:val="single" w:color="FFFFFF"/>
          </w:rPr>
          <w:t> </w:t>
        </w:r>
        <w:r>
          <w:rPr>
            <w:color w:val="FFFFFF"/>
            <w:spacing w:val="-2"/>
            <w:w w:val="115"/>
            <w:sz w:val="20"/>
            <w:u w:val="single" w:color="FFFFFF"/>
          </w:rPr>
          <w:t>based</w:t>
        </w:r>
        <w:r>
          <w:rPr>
            <w:color w:val="FFFFFF"/>
            <w:spacing w:val="-18"/>
            <w:w w:val="115"/>
            <w:sz w:val="20"/>
            <w:u w:val="single" w:color="FFFFFF"/>
          </w:rPr>
          <w:t> </w:t>
        </w:r>
        <w:r>
          <w:rPr>
            <w:color w:val="FFFFFF"/>
            <w:spacing w:val="-2"/>
            <w:w w:val="115"/>
            <w:sz w:val="20"/>
            <w:u w:val="single" w:color="FFFFFF"/>
          </w:rPr>
          <w:t>medical</w:t>
        </w:r>
        <w:r>
          <w:rPr>
            <w:color w:val="FFFFFF"/>
            <w:spacing w:val="-19"/>
            <w:w w:val="115"/>
            <w:sz w:val="20"/>
            <w:u w:val="single" w:color="FFFFFF"/>
          </w:rPr>
          <w:t> </w:t>
        </w:r>
      </w:hyperlink>
      <w:r>
        <w:rPr>
          <w:color w:val="FFFFFF"/>
          <w:spacing w:val="-19"/>
          <w:w w:val="115"/>
          <w:sz w:val="20"/>
        </w:rPr>
        <w:t> </w:t>
      </w:r>
      <w:hyperlink r:id="rId67">
        <w:r>
          <w:rPr>
            <w:color w:val="FFFFFF"/>
            <w:spacing w:val="-2"/>
            <w:w w:val="115"/>
            <w:sz w:val="20"/>
            <w:u w:val="single" w:color="FFFFFF"/>
          </w:rPr>
          <w:t>devices</w:t>
        </w:r>
        <w:r>
          <w:rPr>
            <w:color w:val="FFFFFF"/>
            <w:spacing w:val="-10"/>
            <w:w w:val="115"/>
            <w:sz w:val="20"/>
            <w:u w:val="single" w:color="FFFFFF"/>
          </w:rPr>
          <w:t> </w:t>
        </w:r>
        <w:r>
          <w:rPr>
            <w:color w:val="FFFFFF"/>
            <w:spacing w:val="-2"/>
            <w:w w:val="115"/>
            <w:sz w:val="20"/>
            <w:u w:val="single" w:color="FFFFFF"/>
          </w:rPr>
          <w:t>to</w:t>
        </w:r>
        <w:r>
          <w:rPr>
            <w:color w:val="FFFFFF"/>
            <w:spacing w:val="-10"/>
            <w:w w:val="115"/>
            <w:sz w:val="20"/>
            <w:u w:val="single" w:color="FFFFFF"/>
          </w:rPr>
          <w:t> </w:t>
        </w:r>
        <w:r>
          <w:rPr>
            <w:color w:val="FFFFFF"/>
            <w:spacing w:val="-2"/>
            <w:w w:val="115"/>
            <w:sz w:val="20"/>
            <w:u w:val="single" w:color="FFFFFF"/>
          </w:rPr>
          <w:t>consumers</w:t>
        </w:r>
      </w:hyperlink>
      <w:r>
        <w:rPr>
          <w:color w:val="FFFFFF"/>
          <w:spacing w:val="-10"/>
          <w:w w:val="115"/>
          <w:sz w:val="20"/>
        </w:rPr>
        <w:t> </w:t>
      </w:r>
      <w:r>
        <w:rPr>
          <w:color w:val="FFFFFF"/>
          <w:spacing w:val="-2"/>
          <w:w w:val="115"/>
          <w:sz w:val="20"/>
        </w:rPr>
        <w:t>(pdf,291kb)</w:t>
      </w:r>
    </w:p>
    <w:p>
      <w:pPr>
        <w:pStyle w:val="BodyText"/>
        <w:spacing w:before="110"/>
        <w:ind w:left="680" w:right="5649"/>
      </w:pPr>
      <w:r>
        <w:rPr>
          <w:color w:val="FFFFFF"/>
          <w:w w:val="110"/>
        </w:rPr>
        <w:t>For further information on the regulation of software based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medical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devices,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please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see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all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guidance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on</w:t>
      </w:r>
      <w:r>
        <w:rPr>
          <w:color w:val="FFFFFF"/>
          <w:spacing w:val="-12"/>
          <w:w w:val="110"/>
        </w:rPr>
        <w:t> </w:t>
      </w:r>
      <w:r>
        <w:rPr>
          <w:color w:val="FFFFFF"/>
          <w:w w:val="110"/>
        </w:rPr>
        <w:t>the topic published on the</w:t>
      </w:r>
      <w:r>
        <w:rPr>
          <w:color w:val="FFFFFF"/>
          <w:spacing w:val="-2"/>
          <w:w w:val="110"/>
        </w:rPr>
        <w:t> </w:t>
      </w:r>
      <w:r>
        <w:rPr>
          <w:color w:val="FFFFFF"/>
          <w:w w:val="110"/>
        </w:rPr>
        <w:t>TGA </w:t>
      </w:r>
      <w:r>
        <w:rPr>
          <w:color w:val="FFFFFF"/>
          <w:spacing w:val="-3"/>
          <w:w w:val="106"/>
        </w:rPr>
        <w:t>w</w:t>
      </w:r>
      <w:r>
        <w:rPr>
          <w:color w:val="FFFFFF"/>
          <w:spacing w:val="2"/>
          <w:w w:val="113"/>
        </w:rPr>
        <w:t>e</w:t>
      </w:r>
      <w:r>
        <w:rPr>
          <w:color w:val="FFFFFF"/>
          <w:w w:val="113"/>
        </w:rPr>
        <w:t>b</w:t>
      </w:r>
      <w:r>
        <w:rPr>
          <w:color w:val="FFFFFF"/>
          <w:spacing w:val="1"/>
          <w:w w:val="120"/>
        </w:rPr>
        <w:t>s</w:t>
      </w:r>
      <w:r>
        <w:rPr>
          <w:color w:val="FFFFFF"/>
          <w:spacing w:val="3"/>
          <w:w w:val="125"/>
        </w:rPr>
        <w:t>i</w:t>
      </w:r>
      <w:r>
        <w:rPr>
          <w:color w:val="FFFFFF"/>
          <w:spacing w:val="-5"/>
          <w:w w:val="125"/>
        </w:rPr>
        <w:t>t</w:t>
      </w:r>
      <w:r>
        <w:rPr>
          <w:color w:val="FFFFFF"/>
          <w:spacing w:val="-3"/>
          <w:w w:val="113"/>
        </w:rPr>
        <w:t>e</w:t>
      </w:r>
      <w:r>
        <w:rPr>
          <w:color w:val="FFFFFF"/>
          <w:spacing w:val="3"/>
          <w:w w:val="60"/>
        </w:rPr>
        <w:t>.</w:t>
      </w:r>
    </w:p>
    <w:p>
      <w:pPr>
        <w:pStyle w:val="BodyText"/>
        <w:spacing w:before="6"/>
        <w:rPr>
          <w:sz w:val="8"/>
        </w:rPr>
      </w:pPr>
    </w:p>
    <w:p>
      <w:pPr>
        <w:spacing w:before="94"/>
        <w:ind w:left="0" w:right="678" w:firstLine="0"/>
        <w:jc w:val="right"/>
        <w:rPr>
          <w:sz w:val="16"/>
        </w:rPr>
      </w:pPr>
      <w:r>
        <w:rPr>
          <w:color w:val="FFFFFF"/>
          <w:w w:val="110"/>
          <w:sz w:val="16"/>
        </w:rPr>
        <w:t>Page</w:t>
      </w:r>
      <w:r>
        <w:rPr>
          <w:color w:val="FFFFFF"/>
          <w:spacing w:val="-11"/>
          <w:w w:val="110"/>
          <w:sz w:val="16"/>
        </w:rPr>
        <w:t> </w:t>
      </w:r>
      <w:r>
        <w:rPr>
          <w:color w:val="FFFFFF"/>
          <w:spacing w:val="-5"/>
          <w:w w:val="110"/>
          <w:sz w:val="16"/>
        </w:rPr>
        <w:t>12</w:t>
      </w:r>
    </w:p>
    <w:p>
      <w:pPr>
        <w:spacing w:after="0"/>
        <w:jc w:val="right"/>
        <w:rPr>
          <w:sz w:val="16"/>
        </w:rPr>
        <w:sectPr>
          <w:pgSz w:w="11910" w:h="16840"/>
          <w:pgMar w:header="625" w:footer="0" w:top="94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4658"/>
      </w:pPr>
      <w:r>
        <w:rPr/>
        <w:drawing>
          <wp:inline distT="0" distB="0" distL="0" distR="0">
            <wp:extent cx="4218336" cy="1174242"/>
            <wp:effectExtent l="0" t="0" r="0" b="0"/>
            <wp:docPr id="4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336" cy="11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pStyle w:val="Heading7"/>
        <w:spacing w:line="235" w:lineRule="auto" w:before="112"/>
        <w:ind w:right="4107"/>
      </w:pPr>
      <w:r>
        <w:rPr>
          <w:color w:val="27AAE1"/>
          <w:w w:val="120"/>
        </w:rPr>
        <w:t>DEVELOPING A BUSINESS STRATEGY IS ONE THING,</w:t>
      </w:r>
      <w:r>
        <w:rPr>
          <w:color w:val="27AAE1"/>
          <w:spacing w:val="40"/>
          <w:w w:val="120"/>
        </w:rPr>
        <w:t> </w:t>
      </w:r>
      <w:r>
        <w:rPr>
          <w:color w:val="27AAE1"/>
          <w:w w:val="120"/>
        </w:rPr>
        <w:t>BUT IMPLEMENTING IT IS ANOTHER</w:t>
      </w:r>
    </w:p>
    <w:p>
      <w:pPr>
        <w:spacing w:line="314" w:lineRule="exact" w:before="0"/>
        <w:ind w:left="680" w:right="0" w:firstLine="0"/>
        <w:jc w:val="left"/>
        <w:rPr>
          <w:rFonts w:ascii="Calibri"/>
          <w:b/>
          <w:sz w:val="26"/>
        </w:rPr>
      </w:pPr>
      <w:r>
        <w:rPr>
          <w:rFonts w:ascii="Calibri"/>
          <w:b/>
          <w:color w:val="27AAE1"/>
          <w:w w:val="120"/>
          <w:sz w:val="26"/>
        </w:rPr>
        <w:t>BY</w:t>
      </w:r>
      <w:r>
        <w:rPr>
          <w:rFonts w:ascii="Calibri"/>
          <w:b/>
          <w:color w:val="27AAE1"/>
          <w:spacing w:val="17"/>
          <w:w w:val="120"/>
          <w:sz w:val="26"/>
        </w:rPr>
        <w:t> </w:t>
      </w:r>
      <w:r>
        <w:rPr>
          <w:rFonts w:ascii="Calibri"/>
          <w:b/>
          <w:color w:val="27AAE1"/>
          <w:w w:val="120"/>
          <w:sz w:val="26"/>
        </w:rPr>
        <w:t>JOSHNA</w:t>
      </w:r>
      <w:r>
        <w:rPr>
          <w:rFonts w:ascii="Calibri"/>
          <w:b/>
          <w:color w:val="27AAE1"/>
          <w:spacing w:val="17"/>
          <w:w w:val="120"/>
          <w:sz w:val="26"/>
        </w:rPr>
        <w:t> </w:t>
      </w:r>
      <w:r>
        <w:rPr>
          <w:rFonts w:ascii="Calibri"/>
          <w:b/>
          <w:color w:val="27AAE1"/>
          <w:w w:val="120"/>
          <w:sz w:val="26"/>
        </w:rPr>
        <w:t>DAYA</w:t>
      </w:r>
      <w:r>
        <w:rPr>
          <w:rFonts w:ascii="Calibri"/>
          <w:b/>
          <w:color w:val="27AAE1"/>
          <w:spacing w:val="17"/>
          <w:w w:val="120"/>
          <w:sz w:val="26"/>
        </w:rPr>
        <w:t> </w:t>
      </w:r>
      <w:r>
        <w:rPr>
          <w:rFonts w:ascii="Calibri"/>
          <w:b/>
          <w:color w:val="27AAE1"/>
          <w:w w:val="120"/>
          <w:sz w:val="26"/>
        </w:rPr>
        <w:t>AND</w:t>
      </w:r>
      <w:r>
        <w:rPr>
          <w:rFonts w:ascii="Calibri"/>
          <w:b/>
          <w:color w:val="27AAE1"/>
          <w:spacing w:val="17"/>
          <w:w w:val="120"/>
          <w:sz w:val="26"/>
        </w:rPr>
        <w:t> </w:t>
      </w:r>
      <w:r>
        <w:rPr>
          <w:rFonts w:ascii="Calibri"/>
          <w:b/>
          <w:color w:val="27AAE1"/>
          <w:w w:val="120"/>
          <w:sz w:val="26"/>
        </w:rPr>
        <w:t>GREG</w:t>
      </w:r>
      <w:r>
        <w:rPr>
          <w:rFonts w:ascii="Calibri"/>
          <w:b/>
          <w:color w:val="27AAE1"/>
          <w:spacing w:val="17"/>
          <w:w w:val="120"/>
          <w:sz w:val="26"/>
        </w:rPr>
        <w:t> </w:t>
      </w:r>
      <w:r>
        <w:rPr>
          <w:rFonts w:ascii="Calibri"/>
          <w:b/>
          <w:color w:val="27AAE1"/>
          <w:w w:val="120"/>
          <w:sz w:val="26"/>
        </w:rPr>
        <w:t>GUNTHER</w:t>
      </w:r>
      <w:r>
        <w:rPr>
          <w:rFonts w:ascii="Calibri"/>
          <w:b/>
          <w:color w:val="27AAE1"/>
          <w:spacing w:val="17"/>
          <w:w w:val="120"/>
          <w:sz w:val="26"/>
        </w:rPr>
        <w:t> </w:t>
      </w:r>
      <w:r>
        <w:rPr>
          <w:rFonts w:ascii="Calibri"/>
          <w:b/>
          <w:color w:val="27AAE1"/>
          <w:sz w:val="26"/>
        </w:rPr>
        <w:t>|</w:t>
      </w:r>
      <w:r>
        <w:rPr>
          <w:rFonts w:ascii="Calibri"/>
          <w:b/>
          <w:color w:val="27AAE1"/>
          <w:spacing w:val="18"/>
          <w:w w:val="120"/>
          <w:sz w:val="26"/>
        </w:rPr>
        <w:t> </w:t>
      </w:r>
      <w:r>
        <w:rPr>
          <w:rFonts w:ascii="Calibri"/>
          <w:b/>
          <w:color w:val="27AAE1"/>
          <w:w w:val="120"/>
          <w:sz w:val="26"/>
        </w:rPr>
        <w:t>YOUR</w:t>
      </w:r>
      <w:r>
        <w:rPr>
          <w:rFonts w:ascii="Calibri"/>
          <w:b/>
          <w:color w:val="27AAE1"/>
          <w:spacing w:val="17"/>
          <w:w w:val="120"/>
          <w:sz w:val="26"/>
        </w:rPr>
        <w:t> </w:t>
      </w:r>
      <w:r>
        <w:rPr>
          <w:rFonts w:ascii="Calibri"/>
          <w:b/>
          <w:color w:val="27AAE1"/>
          <w:w w:val="120"/>
          <w:sz w:val="26"/>
        </w:rPr>
        <w:t>BUSINESS</w:t>
      </w:r>
      <w:r>
        <w:rPr>
          <w:rFonts w:ascii="Calibri"/>
          <w:b/>
          <w:color w:val="27AAE1"/>
          <w:spacing w:val="17"/>
          <w:w w:val="120"/>
          <w:sz w:val="26"/>
        </w:rPr>
        <w:t> </w:t>
      </w:r>
      <w:r>
        <w:rPr>
          <w:rFonts w:ascii="Calibri"/>
          <w:b/>
          <w:color w:val="27AAE1"/>
          <w:spacing w:val="-2"/>
          <w:w w:val="120"/>
          <w:sz w:val="26"/>
        </w:rPr>
        <w:t>MOMENTUM</w:t>
      </w:r>
    </w:p>
    <w:p>
      <w:pPr>
        <w:pStyle w:val="BodyText"/>
        <w:spacing w:before="6"/>
        <w:rPr>
          <w:rFonts w:ascii="Calibri"/>
          <w:b/>
          <w:sz w:val="17"/>
        </w:rPr>
      </w:pPr>
    </w:p>
    <w:p>
      <w:pPr>
        <w:spacing w:after="0"/>
        <w:rPr>
          <w:rFonts w:ascii="Calibri"/>
          <w:sz w:val="17"/>
        </w:rPr>
        <w:sectPr>
          <w:headerReference w:type="default" r:id="rId68"/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2"/>
        <w:ind w:left="680"/>
      </w:pPr>
      <w:r>
        <w:rPr>
          <w:color w:val="231F20"/>
          <w:w w:val="110"/>
        </w:rPr>
        <w:t>As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financial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year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(EOFY)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approaches, it’s a good time to start thinking about your business’s strategy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planning for the coming </w:t>
      </w:r>
      <w:r>
        <w:rPr>
          <w:color w:val="231F20"/>
          <w:w w:val="126"/>
        </w:rPr>
        <w:t>y</w:t>
      </w:r>
      <w:r>
        <w:rPr>
          <w:color w:val="231F20"/>
          <w:w w:val="119"/>
        </w:rPr>
        <w:t>e</w:t>
      </w:r>
      <w:r>
        <w:rPr>
          <w:color w:val="231F20"/>
          <w:w w:val="118"/>
        </w:rPr>
        <w:t>ar</w:t>
      </w:r>
      <w:r>
        <w:rPr>
          <w:color w:val="231F20"/>
          <w:w w:val="66"/>
        </w:rPr>
        <w:t>.</w:t>
      </w:r>
    </w:p>
    <w:p>
      <w:pPr>
        <w:pStyle w:val="BodyText"/>
        <w:spacing w:line="237" w:lineRule="auto"/>
        <w:ind w:left="680"/>
      </w:pPr>
      <w:r>
        <w:rPr>
          <w:color w:val="231F20"/>
          <w:w w:val="110"/>
        </w:rPr>
        <w:t>Whether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you’re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owner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larger enterprise,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planning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essential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part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 ensuring that your business is well-positioned for </w:t>
      </w:r>
      <w:r>
        <w:rPr>
          <w:color w:val="231F20"/>
          <w:spacing w:val="-4"/>
          <w:w w:val="110"/>
        </w:rPr>
        <w:t>success.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However,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many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entrepreneurs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overlook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the </w:t>
      </w:r>
      <w:r>
        <w:rPr>
          <w:color w:val="231F20"/>
          <w:w w:val="110"/>
        </w:rPr>
        <w:t>importance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strategic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planning,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hinder their ability to achieve long-term goals.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680" w:right="169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strategic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plan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goes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beyond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just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setting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goals;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it details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necessary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steps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taken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 achieve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them.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spite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well-crafted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strategies,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if they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implemented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properly,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fail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 yield the desired results.</w:t>
      </w:r>
    </w:p>
    <w:p>
      <w:pPr>
        <w:pStyle w:val="BodyText"/>
        <w:rPr>
          <w:sz w:val="19"/>
        </w:rPr>
      </w:pPr>
    </w:p>
    <w:p>
      <w:pPr>
        <w:spacing w:before="0"/>
        <w:ind w:left="680" w:right="0" w:firstLine="0"/>
        <w:jc w:val="both"/>
        <w:rPr>
          <w:rFonts w:ascii="Calibri"/>
          <w:b/>
          <w:sz w:val="20"/>
        </w:rPr>
      </w:pPr>
      <w:r>
        <w:rPr>
          <w:rFonts w:ascii="Calibri"/>
          <w:b/>
          <w:color w:val="231F20"/>
          <w:spacing w:val="-2"/>
          <w:w w:val="120"/>
          <w:sz w:val="20"/>
        </w:rPr>
        <w:t>Why</w:t>
      </w:r>
      <w:r>
        <w:rPr>
          <w:rFonts w:ascii="Calibri"/>
          <w:b/>
          <w:color w:val="231F20"/>
          <w:spacing w:val="-20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Strategy</w:t>
      </w:r>
      <w:r>
        <w:rPr>
          <w:rFonts w:ascii="Calibri"/>
          <w:b/>
          <w:color w:val="231F20"/>
          <w:spacing w:val="-19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Planning</w:t>
      </w:r>
      <w:r>
        <w:rPr>
          <w:rFonts w:ascii="Calibri"/>
          <w:b/>
          <w:color w:val="231F20"/>
          <w:spacing w:val="-3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is</w:t>
      </w:r>
      <w:r>
        <w:rPr>
          <w:rFonts w:ascii="Calibri"/>
          <w:b/>
          <w:color w:val="231F20"/>
          <w:spacing w:val="-4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Important</w:t>
      </w:r>
      <w:r>
        <w:rPr>
          <w:rFonts w:ascii="Calibri"/>
          <w:b/>
          <w:color w:val="231F20"/>
          <w:spacing w:val="-3"/>
          <w:w w:val="120"/>
          <w:sz w:val="20"/>
        </w:rPr>
        <w:t> </w:t>
      </w:r>
      <w:r>
        <w:rPr>
          <w:rFonts w:ascii="Calibri"/>
          <w:b/>
          <w:color w:val="231F20"/>
          <w:spacing w:val="-2"/>
          <w:w w:val="120"/>
          <w:sz w:val="20"/>
        </w:rPr>
        <w:t>Before</w:t>
      </w:r>
      <w:r>
        <w:rPr>
          <w:rFonts w:ascii="Calibri"/>
          <w:b/>
          <w:color w:val="231F20"/>
          <w:spacing w:val="-3"/>
          <w:w w:val="120"/>
          <w:sz w:val="20"/>
        </w:rPr>
        <w:t> </w:t>
      </w:r>
      <w:r>
        <w:rPr>
          <w:rFonts w:ascii="Calibri"/>
          <w:b/>
          <w:color w:val="231F20"/>
          <w:spacing w:val="-4"/>
          <w:w w:val="120"/>
          <w:sz w:val="20"/>
        </w:rPr>
        <w:t>EOFY</w:t>
      </w:r>
    </w:p>
    <w:p>
      <w:pPr>
        <w:pStyle w:val="BodyText"/>
        <w:spacing w:before="100"/>
        <w:ind w:left="680"/>
      </w:pPr>
      <w:r>
        <w:rPr>
          <w:color w:val="231F20"/>
          <w:w w:val="110"/>
        </w:rPr>
        <w:t>Strategy planning is critical for any business, and it’s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especially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important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EOFY.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taking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 time to review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your business’s performance over the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past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year,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identify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any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areas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where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you need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improve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develop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plan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achieve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your goals for the coming </w:t>
      </w:r>
      <w:r>
        <w:rPr>
          <w:color w:val="231F20"/>
          <w:w w:val="126"/>
        </w:rPr>
        <w:t>y</w:t>
      </w:r>
      <w:r>
        <w:rPr>
          <w:color w:val="231F20"/>
          <w:w w:val="119"/>
        </w:rPr>
        <w:t>e</w:t>
      </w:r>
      <w:r>
        <w:rPr>
          <w:color w:val="231F20"/>
          <w:w w:val="118"/>
        </w:rPr>
        <w:t>ar</w:t>
      </w:r>
      <w:r>
        <w:rPr>
          <w:color w:val="231F20"/>
          <w:w w:val="66"/>
        </w:rPr>
        <w:t>.</w:t>
      </w:r>
    </w:p>
    <w:p>
      <w:pPr>
        <w:pStyle w:val="BodyText"/>
        <w:spacing w:before="92"/>
        <w:ind w:left="541" w:right="810"/>
      </w:pPr>
      <w:r>
        <w:rPr/>
        <w:br w:type="column"/>
      </w:r>
      <w:r>
        <w:rPr>
          <w:color w:val="231F20"/>
          <w:w w:val="110"/>
        </w:rPr>
        <w:t>Businesses of all sizes and stages need a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strategic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plan.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allows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maximise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its </w:t>
      </w:r>
      <w:r>
        <w:rPr>
          <w:color w:val="231F20"/>
          <w:spacing w:val="-2"/>
          <w:w w:val="110"/>
        </w:rPr>
        <w:t>resources,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identify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new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opportunities,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increase</w:t>
      </w:r>
    </w:p>
    <w:p>
      <w:pPr>
        <w:pStyle w:val="BodyText"/>
        <w:spacing w:line="237" w:lineRule="auto"/>
        <w:ind w:left="541" w:right="744"/>
      </w:pPr>
      <w:r>
        <w:rPr>
          <w:color w:val="231F20"/>
          <w:spacing w:val="1"/>
          <w:w w:val="109"/>
        </w:rPr>
        <w:t>p</w:t>
      </w:r>
      <w:r>
        <w:rPr>
          <w:color w:val="231F20"/>
          <w:spacing w:val="-1"/>
          <w:w w:val="97"/>
        </w:rPr>
        <w:t>r</w:t>
      </w:r>
      <w:r>
        <w:rPr>
          <w:color w:val="231F20"/>
          <w:w w:val="110"/>
        </w:rPr>
        <w:t>o</w:t>
      </w:r>
      <w:r>
        <w:rPr>
          <w:color w:val="231F20"/>
          <w:spacing w:val="3"/>
          <w:w w:val="122"/>
        </w:rPr>
        <w:t>fi</w:t>
      </w:r>
      <w:r>
        <w:rPr>
          <w:color w:val="231F20"/>
          <w:spacing w:val="-5"/>
          <w:w w:val="122"/>
        </w:rPr>
        <w:t>t</w:t>
      </w:r>
      <w:r>
        <w:rPr>
          <w:color w:val="231F20"/>
          <w:spacing w:val="3"/>
          <w:w w:val="112"/>
        </w:rPr>
        <w:t>a</w:t>
      </w:r>
      <w:r>
        <w:rPr>
          <w:color w:val="231F20"/>
          <w:spacing w:val="1"/>
          <w:w w:val="112"/>
        </w:rPr>
        <w:t>b</w:t>
      </w:r>
      <w:r>
        <w:rPr>
          <w:color w:val="231F20"/>
          <w:spacing w:val="3"/>
          <w:w w:val="115"/>
        </w:rPr>
        <w:t>ili</w:t>
      </w:r>
      <w:r>
        <w:rPr>
          <w:color w:val="231F20"/>
          <w:spacing w:val="-4"/>
          <w:w w:val="115"/>
        </w:rPr>
        <w:t>t</w:t>
      </w:r>
      <w:r>
        <w:rPr>
          <w:color w:val="231F20"/>
          <w:spacing w:val="-14"/>
          <w:w w:val="116"/>
        </w:rPr>
        <w:t>y</w:t>
      </w:r>
      <w:r>
        <w:rPr>
          <w:color w:val="231F20"/>
          <w:spacing w:val="3"/>
          <w:w w:val="56"/>
        </w:rPr>
        <w:t>.</w:t>
      </w:r>
      <w:r>
        <w:rPr>
          <w:color w:val="231F20"/>
          <w:spacing w:val="-16"/>
          <w:w w:val="109"/>
        </w:rPr>
        <w:t> </w:t>
      </w:r>
      <w:r>
        <w:rPr>
          <w:color w:val="231F20"/>
          <w:w w:val="110"/>
        </w:rPr>
        <w:t>Regardless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whether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starting a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growing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existing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one,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vital to develop an effective strategic plan that aligns with your purpose and long-term goals.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541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231F20"/>
          <w:w w:val="115"/>
          <w:sz w:val="20"/>
        </w:rPr>
        <w:t>The</w:t>
      </w:r>
      <w:r>
        <w:rPr>
          <w:rFonts w:ascii="Calibri"/>
          <w:b/>
          <w:color w:val="231F20"/>
          <w:spacing w:val="5"/>
          <w:w w:val="115"/>
          <w:sz w:val="20"/>
        </w:rPr>
        <w:t> </w:t>
      </w:r>
      <w:r>
        <w:rPr>
          <w:rFonts w:ascii="Calibri"/>
          <w:b/>
          <w:color w:val="231F20"/>
          <w:w w:val="115"/>
          <w:sz w:val="20"/>
        </w:rPr>
        <w:t>Importance</w:t>
      </w:r>
      <w:r>
        <w:rPr>
          <w:rFonts w:ascii="Calibri"/>
          <w:b/>
          <w:color w:val="231F20"/>
          <w:spacing w:val="6"/>
          <w:w w:val="115"/>
          <w:sz w:val="20"/>
        </w:rPr>
        <w:t> </w:t>
      </w:r>
      <w:r>
        <w:rPr>
          <w:rFonts w:ascii="Calibri"/>
          <w:b/>
          <w:color w:val="231F20"/>
          <w:w w:val="115"/>
          <w:sz w:val="20"/>
        </w:rPr>
        <w:t>of</w:t>
      </w:r>
      <w:r>
        <w:rPr>
          <w:rFonts w:ascii="Calibri"/>
          <w:b/>
          <w:color w:val="231F20"/>
          <w:spacing w:val="6"/>
          <w:w w:val="115"/>
          <w:sz w:val="20"/>
        </w:rPr>
        <w:t> </w:t>
      </w:r>
      <w:r>
        <w:rPr>
          <w:rFonts w:ascii="Calibri"/>
          <w:b/>
          <w:color w:val="231F20"/>
          <w:w w:val="115"/>
          <w:sz w:val="20"/>
        </w:rPr>
        <w:t>Relentless</w:t>
      </w:r>
      <w:r>
        <w:rPr>
          <w:rFonts w:ascii="Calibri"/>
          <w:b/>
          <w:color w:val="231F20"/>
          <w:spacing w:val="6"/>
          <w:w w:val="115"/>
          <w:sz w:val="20"/>
        </w:rPr>
        <w:t> </w:t>
      </w:r>
      <w:r>
        <w:rPr>
          <w:rFonts w:ascii="Calibri"/>
          <w:b/>
          <w:color w:val="231F20"/>
          <w:spacing w:val="-2"/>
          <w:w w:val="115"/>
          <w:sz w:val="20"/>
        </w:rPr>
        <w:t>Implementation</w:t>
      </w:r>
    </w:p>
    <w:p>
      <w:pPr>
        <w:pStyle w:val="BodyText"/>
        <w:spacing w:before="99"/>
        <w:ind w:left="541" w:right="810"/>
      </w:pPr>
      <w:r>
        <w:rPr>
          <w:color w:val="231F20"/>
          <w:w w:val="110"/>
        </w:rPr>
        <w:t>While strategy planning is important, it’s not enough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simply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develop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plan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hope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 best.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key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achieving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goals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relentless implementation.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This means staying focused on your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plan,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taking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action,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making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adjustments 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needed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ensure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you’re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making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progress toward your goals.</w:t>
      </w:r>
    </w:p>
    <w:p>
      <w:pPr>
        <w:pStyle w:val="BodyText"/>
        <w:rPr>
          <w:sz w:val="18"/>
        </w:rPr>
      </w:pPr>
    </w:p>
    <w:p>
      <w:pPr>
        <w:pStyle w:val="BodyText"/>
        <w:ind w:left="541" w:right="1662"/>
      </w:pPr>
      <w:r>
        <w:rPr>
          <w:color w:val="231F20"/>
          <w:w w:val="110"/>
        </w:rPr>
        <w:t>It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takes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vision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succeed with a business </w:t>
      </w:r>
      <w:r>
        <w:rPr>
          <w:color w:val="231F20"/>
          <w:spacing w:val="1"/>
          <w:w w:val="118"/>
        </w:rPr>
        <w:t>s</w:t>
      </w:r>
      <w:r>
        <w:rPr>
          <w:color w:val="231F20"/>
          <w:spacing w:val="1"/>
          <w:w w:val="128"/>
        </w:rPr>
        <w:t>t</w:t>
      </w:r>
      <w:r>
        <w:rPr>
          <w:color w:val="231F20"/>
          <w:spacing w:val="-1"/>
          <w:w w:val="99"/>
        </w:rPr>
        <w:t>r</w:t>
      </w:r>
      <w:r>
        <w:rPr>
          <w:color w:val="231F20"/>
          <w:spacing w:val="3"/>
          <w:w w:val="122"/>
        </w:rPr>
        <w:t>a</w:t>
      </w:r>
      <w:r>
        <w:rPr>
          <w:color w:val="231F20"/>
          <w:spacing w:val="-5"/>
          <w:w w:val="122"/>
        </w:rPr>
        <w:t>t</w:t>
      </w:r>
      <w:r>
        <w:rPr>
          <w:color w:val="231F20"/>
          <w:spacing w:val="1"/>
          <w:w w:val="111"/>
        </w:rPr>
        <w:t>e</w:t>
      </w:r>
      <w:r>
        <w:rPr>
          <w:color w:val="231F20"/>
          <w:spacing w:val="3"/>
          <w:w w:val="115"/>
        </w:rPr>
        <w:t>g</w:t>
      </w:r>
      <w:r>
        <w:rPr>
          <w:color w:val="231F20"/>
          <w:spacing w:val="-14"/>
          <w:w w:val="115"/>
        </w:rPr>
        <w:t>y</w:t>
      </w:r>
      <w:r>
        <w:rPr>
          <w:color w:val="231F20"/>
          <w:spacing w:val="3"/>
          <w:w w:val="58"/>
        </w:rPr>
        <w:t>.</w:t>
      </w:r>
      <w:r>
        <w:rPr>
          <w:color w:val="231F20"/>
          <w:spacing w:val="-4"/>
          <w:w w:val="109"/>
        </w:rPr>
        <w:t> </w:t>
      </w:r>
      <w:r>
        <w:rPr>
          <w:color w:val="231F20"/>
          <w:w w:val="110"/>
        </w:rPr>
        <w:t>Your</w:t>
      </w:r>
    </w:p>
    <w:p>
      <w:pPr>
        <w:pStyle w:val="BodyText"/>
        <w:spacing w:line="237" w:lineRule="auto"/>
        <w:ind w:left="541" w:right="2758"/>
      </w:pPr>
      <w:r>
        <w:rPr>
          <w:color w:val="231F20"/>
          <w:w w:val="110"/>
        </w:rPr>
        <w:t>vision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must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quantifiable and anchored by clear, measurable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goals,</w:t>
      </w:r>
    </w:p>
    <w:p>
      <w:pPr>
        <w:spacing w:after="0" w:line="237" w:lineRule="auto"/>
        <w:sectPr>
          <w:type w:val="continuous"/>
          <w:pgSz w:w="11910" w:h="16840"/>
          <w:pgMar w:header="625" w:footer="0" w:top="0" w:bottom="0" w:left="0" w:right="0"/>
          <w:cols w:num="2" w:equalWidth="0">
            <w:col w:w="5655" w:space="40"/>
            <w:col w:w="6215"/>
          </w:cols>
        </w:sectPr>
      </w:pPr>
    </w:p>
    <w:p>
      <w:pPr>
        <w:pStyle w:val="BodyText"/>
      </w:pPr>
      <w:r>
        <w:rPr/>
        <w:pict>
          <v:group style="position:absolute;margin-left:-.000007pt;margin-top:415.086304pt;width:595.3pt;height:426.85pt;mso-position-horizontal-relative:page;mso-position-vertical-relative:page;z-index:-16386560" id="docshapegroup109" coordorigin="0,8302" coordsize="11906,8537">
            <v:shape style="position:absolute;left:0;top:8301;width:11906;height:8537" id="docshape110" coordorigin="0,8302" coordsize="11906,8537" path="m0,11532l0,16838,11906,16838,11906,11877,3090,11877,2841,11874,2593,11868,2347,11857,2102,11842,1859,11823,1618,11800,1378,11773,1140,11742,904,11706,670,11667,438,11624,208,11578,0,11532xm11906,8302l11901,8307,11856,8358,11811,8409,11765,8459,11718,8509,11671,8559,11624,8609,11576,8658,11527,8707,11478,8756,11429,8805,11379,8853,11328,8901,11277,8948,11226,8995,11174,9042,11122,9089,11069,9135,11015,9181,10962,9227,10907,9273,10853,9318,10798,9362,10742,9407,10686,9451,10629,9495,10572,9538,10515,9581,10457,9624,10399,9667,10340,9709,10281,9751,10221,9792,10161,9833,10101,9874,10040,9914,9979,9955,9855,10034,9729,10111,9602,10188,9473,10262,9343,10336,9211,10408,9078,10478,8943,10547,8806,10614,8669,10680,8529,10744,8389,10807,8246,10868,8103,10927,7958,10985,7812,11041,7664,11096,7515,11148,7365,11199,7214,11249,7061,11296,6908,11342,6753,11386,6597,11429,6360,11489,6121,11545,5880,11597,5637,11644,5391,11688,5143,11727,4893,11761,4641,11792,4387,11817,4131,11838,3873,11855,3614,11867,3352,11874,3090,11877,11906,11877,11906,8302xe" filled="true" fillcolor="#293031" stroked="false">
              <v:path arrowok="t"/>
              <v:fill type="solid"/>
            </v:shape>
            <v:shape style="position:absolute;left:0;top:9161;width:11906;height:7676" type="#_x0000_t75" id="docshape111" stroked="false">
              <v:imagedata r:id="rId70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spacing w:before="94"/>
        <w:ind w:left="0" w:right="678" w:firstLine="0"/>
        <w:jc w:val="right"/>
        <w:rPr>
          <w:sz w:val="16"/>
        </w:rPr>
      </w:pPr>
      <w:r>
        <w:rPr>
          <w:color w:val="6D6E71"/>
          <w:w w:val="110"/>
          <w:sz w:val="16"/>
        </w:rPr>
        <w:t>Page</w:t>
      </w:r>
      <w:r>
        <w:rPr>
          <w:color w:val="6D6E71"/>
          <w:spacing w:val="-11"/>
          <w:w w:val="110"/>
          <w:sz w:val="16"/>
        </w:rPr>
        <w:t> </w:t>
      </w:r>
      <w:r>
        <w:rPr>
          <w:color w:val="6D6E71"/>
          <w:spacing w:val="-5"/>
          <w:w w:val="110"/>
          <w:sz w:val="16"/>
        </w:rPr>
        <w:t>13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headerReference w:type="default" r:id="rId71"/>
          <w:pgSz w:w="11910" w:h="16840"/>
          <w:pgMar w:header="625" w:footer="0" w:top="940" w:bottom="0" w:left="0" w:right="0"/>
        </w:sectPr>
      </w:pPr>
    </w:p>
    <w:p>
      <w:pPr>
        <w:pStyle w:val="BodyText"/>
        <w:spacing w:before="12"/>
        <w:rPr>
          <w:sz w:val="17"/>
        </w:rPr>
      </w:pPr>
    </w:p>
    <w:p>
      <w:pPr>
        <w:pStyle w:val="BodyText"/>
        <w:ind w:left="680"/>
      </w:pPr>
      <w:r>
        <w:rPr>
          <w:color w:val="231F20"/>
          <w:w w:val="110"/>
        </w:rPr>
        <w:t>milestones,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benchmarks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serve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stepping stones towards achieving your ultimate </w:t>
      </w:r>
      <w:r>
        <w:rPr>
          <w:color w:val="231F20"/>
          <w:spacing w:val="1"/>
          <w:w w:val="113"/>
        </w:rPr>
        <w:t>o</w:t>
      </w:r>
      <w:r>
        <w:rPr>
          <w:color w:val="231F20"/>
          <w:spacing w:val="2"/>
          <w:w w:val="108"/>
        </w:rPr>
        <w:t>bj</w:t>
      </w:r>
      <w:r>
        <w:rPr>
          <w:color w:val="231F20"/>
          <w:spacing w:val="-1"/>
          <w:w w:val="108"/>
        </w:rPr>
        <w:t>e</w:t>
      </w:r>
      <w:r>
        <w:rPr>
          <w:color w:val="231F20"/>
          <w:spacing w:val="2"/>
          <w:w w:val="125"/>
        </w:rPr>
        <w:t>ct</w:t>
      </w:r>
      <w:r>
        <w:rPr>
          <w:color w:val="231F20"/>
          <w:spacing w:val="-3"/>
          <w:w w:val="125"/>
        </w:rPr>
        <w:t>i</w:t>
      </w:r>
      <w:r>
        <w:rPr>
          <w:color w:val="231F20"/>
          <w:spacing w:val="-7"/>
          <w:w w:val="116"/>
        </w:rPr>
        <w:t>v</w:t>
      </w:r>
      <w:r>
        <w:rPr>
          <w:color w:val="231F20"/>
          <w:spacing w:val="-4"/>
          <w:w w:val="112"/>
        </w:rPr>
        <w:t>e</w:t>
      </w:r>
      <w:r>
        <w:rPr>
          <w:color w:val="231F20"/>
          <w:spacing w:val="2"/>
          <w:w w:val="59"/>
        </w:rPr>
        <w:t>.</w:t>
      </w:r>
    </w:p>
    <w:p>
      <w:pPr>
        <w:pStyle w:val="BodyText"/>
        <w:spacing w:line="237" w:lineRule="auto"/>
        <w:ind w:left="680" w:right="46"/>
      </w:pPr>
      <w:r>
        <w:rPr>
          <w:color w:val="231F20"/>
          <w:w w:val="110"/>
        </w:rPr>
        <w:t>By establishing this foundational step, you’ll have</w:t>
      </w:r>
      <w:r>
        <w:rPr>
          <w:color w:val="231F20"/>
          <w:w w:val="110"/>
        </w:rPr>
        <w:t> a roadmap that will help you make informed decisions, measure progress, and stay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focused on achieving your objectives. Each step you take will bring you closer to your ultimate goal, giving you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confidence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move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forward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with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your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8"/>
        </w:rPr>
        <w:t>s</w:t>
      </w:r>
      <w:r>
        <w:rPr>
          <w:color w:val="231F20"/>
          <w:spacing w:val="-1"/>
          <w:w w:val="128"/>
        </w:rPr>
        <w:t>t</w:t>
      </w:r>
      <w:r>
        <w:rPr>
          <w:color w:val="231F20"/>
          <w:spacing w:val="-3"/>
          <w:w w:val="99"/>
        </w:rPr>
        <w:t>r</w:t>
      </w:r>
      <w:r>
        <w:rPr>
          <w:color w:val="231F20"/>
          <w:spacing w:val="1"/>
          <w:w w:val="122"/>
        </w:rPr>
        <w:t>a</w:t>
      </w:r>
      <w:r>
        <w:rPr>
          <w:color w:val="231F20"/>
          <w:spacing w:val="-7"/>
          <w:w w:val="122"/>
        </w:rPr>
        <w:t>t</w:t>
      </w:r>
      <w:r>
        <w:rPr>
          <w:color w:val="231F20"/>
          <w:spacing w:val="-1"/>
          <w:w w:val="111"/>
        </w:rPr>
        <w:t>e</w:t>
      </w:r>
      <w:r>
        <w:rPr>
          <w:color w:val="231F20"/>
          <w:spacing w:val="1"/>
          <w:w w:val="115"/>
        </w:rPr>
        <w:t>g</w:t>
      </w:r>
      <w:r>
        <w:rPr>
          <w:color w:val="231F20"/>
          <w:spacing w:val="-16"/>
          <w:w w:val="115"/>
        </w:rPr>
        <w:t>y</w:t>
      </w:r>
      <w:r>
        <w:rPr>
          <w:color w:val="231F20"/>
          <w:spacing w:val="1"/>
          <w:w w:val="58"/>
        </w:rPr>
        <w:t>.</w:t>
      </w:r>
    </w:p>
    <w:p>
      <w:pPr>
        <w:pStyle w:val="BodyText"/>
        <w:rPr>
          <w:sz w:val="19"/>
        </w:rPr>
      </w:pPr>
    </w:p>
    <w:p>
      <w:pPr>
        <w:pStyle w:val="BodyText"/>
        <w:ind w:left="680" w:right="258"/>
      </w:pPr>
      <w:r>
        <w:rPr>
          <w:color w:val="231F20"/>
          <w:w w:val="110"/>
        </w:rPr>
        <w:t>Finally,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being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flexible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adaptable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critical component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executing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successful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8"/>
        </w:rPr>
        <w:t>s</w:t>
      </w:r>
      <w:r>
        <w:rPr>
          <w:color w:val="231F20"/>
          <w:spacing w:val="1"/>
          <w:w w:val="128"/>
        </w:rPr>
        <w:t>t</w:t>
      </w:r>
      <w:r>
        <w:rPr>
          <w:color w:val="231F20"/>
          <w:spacing w:val="-1"/>
          <w:w w:val="99"/>
        </w:rPr>
        <w:t>r</w:t>
      </w:r>
      <w:r>
        <w:rPr>
          <w:color w:val="231F20"/>
          <w:spacing w:val="3"/>
          <w:w w:val="122"/>
        </w:rPr>
        <w:t>a</w:t>
      </w:r>
      <w:r>
        <w:rPr>
          <w:color w:val="231F20"/>
          <w:spacing w:val="-5"/>
          <w:w w:val="122"/>
        </w:rPr>
        <w:t>t</w:t>
      </w:r>
      <w:r>
        <w:rPr>
          <w:color w:val="231F20"/>
          <w:spacing w:val="1"/>
          <w:w w:val="111"/>
        </w:rPr>
        <w:t>e</w:t>
      </w:r>
      <w:r>
        <w:rPr>
          <w:color w:val="231F20"/>
          <w:spacing w:val="3"/>
          <w:w w:val="115"/>
        </w:rPr>
        <w:t>g</w:t>
      </w:r>
      <w:r>
        <w:rPr>
          <w:color w:val="231F20"/>
          <w:spacing w:val="-14"/>
          <w:w w:val="115"/>
        </w:rPr>
        <w:t>y</w:t>
      </w:r>
      <w:r>
        <w:rPr>
          <w:color w:val="231F20"/>
          <w:spacing w:val="3"/>
          <w:w w:val="58"/>
        </w:rPr>
        <w:t>.</w:t>
      </w:r>
      <w:r>
        <w:rPr>
          <w:color w:val="231F20"/>
          <w:spacing w:val="-1"/>
          <w:w w:val="109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business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landscape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continues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evolve, </w:t>
      </w:r>
      <w:r>
        <w:rPr>
          <w:color w:val="231F20"/>
          <w:w w:val="115"/>
        </w:rPr>
        <w:t>it’s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important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remain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vigilant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prepared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make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necessary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adjustments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stay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on</w:t>
      </w:r>
    </w:p>
    <w:p>
      <w:pPr>
        <w:pStyle w:val="BodyText"/>
        <w:spacing w:line="237" w:lineRule="auto"/>
        <w:ind w:left="680" w:right="29"/>
      </w:pPr>
      <w:r>
        <w:rPr>
          <w:color w:val="231F20"/>
          <w:w w:val="110"/>
        </w:rPr>
        <w:t>track to achieving your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long-term goals. Regularly monitoring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progress,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evaluating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results, 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making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necessary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tweaks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your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strategy will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stay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ahead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curve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maximise your chances of success. Remember that a willingness to adapt is key to staying competitive in today’s ever-changing business environment.</w:t>
      </w:r>
    </w:p>
    <w:p>
      <w:pPr>
        <w:pStyle w:val="BodyText"/>
        <w:ind w:left="680"/>
      </w:pPr>
      <w:r>
        <w:rPr>
          <w:color w:val="231F20"/>
          <w:w w:val="110"/>
        </w:rPr>
        <w:t>Our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view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live,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breathing </w:t>
      </w:r>
      <w:r>
        <w:rPr>
          <w:color w:val="231F20"/>
          <w:w w:val="115"/>
        </w:rPr>
        <w:t>document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consistently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revisited.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680"/>
      </w:pPr>
      <w:r>
        <w:rPr>
          <w:color w:val="231F20"/>
          <w:w w:val="110"/>
        </w:rPr>
        <w:t>No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matter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well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thought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is,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will fail without proper execution.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 implementation should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done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sense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urgency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should involve clear communication and accountability </w:t>
      </w:r>
      <w:r>
        <w:rPr>
          <w:color w:val="231F20"/>
          <w:spacing w:val="-2"/>
          <w:w w:val="110"/>
        </w:rPr>
        <w:t>with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all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team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members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ensure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everyone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is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the </w:t>
      </w:r>
      <w:r>
        <w:rPr>
          <w:color w:val="231F20"/>
          <w:w w:val="110"/>
        </w:rPr>
        <w:t>same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page.</w:t>
      </w:r>
    </w:p>
    <w:p>
      <w:pPr>
        <w:spacing w:line="240" w:lineRule="auto" w:before="1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584" w:right="589"/>
      </w:pPr>
      <w:r>
        <w:rPr>
          <w:color w:val="231F20"/>
          <w:w w:val="110"/>
        </w:rPr>
        <w:t>Strategy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planning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EOFY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essential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task for any business. By developing a detailed action plan,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assigning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responsibility,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monitoring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progress, making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adjustments,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staying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focused,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can implement your strategy relentlessly and achieve your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goals.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Remember,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it’s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enough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simply develop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plan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you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take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action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stay committed to achieving your goals to succeed.</w:t>
      </w:r>
    </w:p>
    <w:p>
      <w:pPr>
        <w:pStyle w:val="BodyText"/>
        <w:spacing w:before="2"/>
        <w:rPr>
          <w:sz w:val="21"/>
        </w:rPr>
      </w:pPr>
    </w:p>
    <w:p>
      <w:pPr>
        <w:spacing w:line="235" w:lineRule="auto" w:before="0"/>
        <w:ind w:left="584" w:right="825" w:firstLine="0"/>
        <w:jc w:val="left"/>
        <w:rPr>
          <w:rFonts w:ascii="Calibri"/>
          <w:sz w:val="30"/>
        </w:rPr>
      </w:pPr>
      <w:r>
        <w:rPr>
          <w:rFonts w:ascii="Calibri"/>
          <w:color w:val="F7941D"/>
          <w:w w:val="120"/>
          <w:sz w:val="30"/>
        </w:rPr>
        <w:t>Are you ready</w:t>
      </w:r>
      <w:r>
        <w:rPr>
          <w:rFonts w:ascii="Calibri"/>
          <w:color w:val="F7941D"/>
          <w:spacing w:val="-7"/>
          <w:w w:val="120"/>
          <w:sz w:val="30"/>
        </w:rPr>
        <w:t> </w:t>
      </w:r>
      <w:r>
        <w:rPr>
          <w:rFonts w:ascii="Calibri"/>
          <w:color w:val="F7941D"/>
          <w:w w:val="120"/>
          <w:sz w:val="30"/>
        </w:rPr>
        <w:t>to take your business to the next level and take</w:t>
      </w:r>
      <w:r>
        <w:rPr>
          <w:rFonts w:ascii="Calibri"/>
          <w:color w:val="F7941D"/>
          <w:spacing w:val="-14"/>
          <w:w w:val="120"/>
          <w:sz w:val="30"/>
        </w:rPr>
        <w:t> </w:t>
      </w:r>
      <w:r>
        <w:rPr>
          <w:rFonts w:ascii="Calibri"/>
          <w:color w:val="F7941D"/>
          <w:w w:val="120"/>
          <w:sz w:val="30"/>
        </w:rPr>
        <w:t>a</w:t>
      </w:r>
      <w:r>
        <w:rPr>
          <w:rFonts w:ascii="Calibri"/>
          <w:color w:val="F7941D"/>
          <w:spacing w:val="-14"/>
          <w:w w:val="120"/>
          <w:sz w:val="30"/>
        </w:rPr>
        <w:t> </w:t>
      </w:r>
      <w:r>
        <w:rPr>
          <w:rFonts w:ascii="Calibri"/>
          <w:color w:val="F7941D"/>
          <w:w w:val="120"/>
          <w:sz w:val="30"/>
        </w:rPr>
        <w:t>look</w:t>
      </w:r>
      <w:r>
        <w:rPr>
          <w:rFonts w:ascii="Calibri"/>
          <w:color w:val="F7941D"/>
          <w:spacing w:val="-14"/>
          <w:w w:val="120"/>
          <w:sz w:val="30"/>
        </w:rPr>
        <w:t> </w:t>
      </w:r>
      <w:r>
        <w:rPr>
          <w:rFonts w:ascii="Calibri"/>
          <w:color w:val="F7941D"/>
          <w:w w:val="120"/>
          <w:sz w:val="30"/>
        </w:rPr>
        <w:t>at</w:t>
      </w:r>
      <w:r>
        <w:rPr>
          <w:rFonts w:ascii="Calibri"/>
          <w:color w:val="F7941D"/>
          <w:spacing w:val="-14"/>
          <w:w w:val="120"/>
          <w:sz w:val="30"/>
        </w:rPr>
        <w:t> </w:t>
      </w:r>
      <w:r>
        <w:rPr>
          <w:rFonts w:ascii="Calibri"/>
          <w:color w:val="F7941D"/>
          <w:w w:val="120"/>
          <w:sz w:val="30"/>
        </w:rPr>
        <w:t>your</w:t>
      </w:r>
      <w:r>
        <w:rPr>
          <w:rFonts w:ascii="Calibri"/>
          <w:color w:val="F7941D"/>
          <w:spacing w:val="-18"/>
          <w:w w:val="120"/>
          <w:sz w:val="30"/>
        </w:rPr>
        <w:t> </w:t>
      </w:r>
      <w:r>
        <w:rPr>
          <w:rFonts w:ascii="Calibri"/>
          <w:color w:val="F7941D"/>
          <w:w w:val="120"/>
          <w:sz w:val="30"/>
        </w:rPr>
        <w:t>business</w:t>
      </w:r>
      <w:r>
        <w:rPr>
          <w:rFonts w:ascii="Calibri"/>
          <w:color w:val="F7941D"/>
          <w:spacing w:val="-14"/>
          <w:w w:val="120"/>
          <w:sz w:val="30"/>
        </w:rPr>
        <w:t> </w:t>
      </w:r>
      <w:r>
        <w:rPr>
          <w:rFonts w:ascii="Calibri"/>
          <w:color w:val="F7941D"/>
          <w:w w:val="120"/>
          <w:sz w:val="30"/>
        </w:rPr>
        <w:t>with a fresh set of eyes?</w:t>
      </w:r>
    </w:p>
    <w:p>
      <w:pPr>
        <w:pStyle w:val="BodyText"/>
        <w:spacing w:line="235" w:lineRule="auto" w:before="204"/>
        <w:ind w:left="584" w:right="630"/>
        <w:rPr>
          <w:rFonts w:ascii="Calibri" w:hAnsi="Calibri"/>
        </w:rPr>
      </w:pPr>
      <w:r>
        <w:rPr>
          <w:rFonts w:ascii="Calibri" w:hAnsi="Calibri"/>
          <w:color w:val="2E3092"/>
          <w:w w:val="120"/>
        </w:rPr>
        <w:t>Don’t overlook the importance of strategic planning.</w:t>
      </w:r>
      <w:r>
        <w:rPr>
          <w:rFonts w:ascii="Calibri" w:hAnsi="Calibri"/>
          <w:color w:val="2E3092"/>
          <w:spacing w:val="-14"/>
          <w:w w:val="120"/>
        </w:rPr>
        <w:t> </w:t>
      </w:r>
      <w:r>
        <w:rPr>
          <w:rFonts w:ascii="Calibri" w:hAnsi="Calibri"/>
          <w:color w:val="2E3092"/>
          <w:w w:val="120"/>
        </w:rPr>
        <w:t>If</w:t>
      </w:r>
      <w:r>
        <w:rPr>
          <w:rFonts w:ascii="Calibri" w:hAnsi="Calibri"/>
          <w:color w:val="2E3092"/>
          <w:spacing w:val="-14"/>
          <w:w w:val="120"/>
        </w:rPr>
        <w:t> </w:t>
      </w:r>
      <w:r>
        <w:rPr>
          <w:rFonts w:ascii="Calibri" w:hAnsi="Calibri"/>
          <w:color w:val="2E3092"/>
          <w:w w:val="120"/>
        </w:rPr>
        <w:t>you</w:t>
      </w:r>
      <w:r>
        <w:rPr>
          <w:rFonts w:ascii="Calibri" w:hAnsi="Calibri"/>
          <w:color w:val="2E3092"/>
          <w:spacing w:val="-13"/>
          <w:w w:val="120"/>
        </w:rPr>
        <w:t> </w:t>
      </w:r>
      <w:r>
        <w:rPr>
          <w:rFonts w:ascii="Calibri" w:hAnsi="Calibri"/>
          <w:color w:val="2E3092"/>
          <w:w w:val="120"/>
        </w:rPr>
        <w:t>are</w:t>
      </w:r>
      <w:r>
        <w:rPr>
          <w:rFonts w:ascii="Calibri" w:hAnsi="Calibri"/>
          <w:color w:val="2E3092"/>
          <w:spacing w:val="-14"/>
          <w:w w:val="120"/>
        </w:rPr>
        <w:t> </w:t>
      </w:r>
      <w:r>
        <w:rPr>
          <w:rFonts w:ascii="Calibri" w:hAnsi="Calibri"/>
          <w:color w:val="2E3092"/>
          <w:w w:val="120"/>
        </w:rPr>
        <w:t>a</w:t>
      </w:r>
      <w:r>
        <w:rPr>
          <w:rFonts w:ascii="Calibri" w:hAnsi="Calibri"/>
          <w:color w:val="2E3092"/>
          <w:spacing w:val="-13"/>
          <w:w w:val="120"/>
        </w:rPr>
        <w:t> </w:t>
      </w:r>
      <w:r>
        <w:rPr>
          <w:rFonts w:ascii="Calibri" w:hAnsi="Calibri"/>
          <w:color w:val="2E3092"/>
          <w:w w:val="120"/>
        </w:rPr>
        <w:t>well-established</w:t>
      </w:r>
      <w:r>
        <w:rPr>
          <w:rFonts w:ascii="Calibri" w:hAnsi="Calibri"/>
          <w:color w:val="2E3092"/>
          <w:spacing w:val="-14"/>
          <w:w w:val="120"/>
        </w:rPr>
        <w:t> </w:t>
      </w:r>
      <w:r>
        <w:rPr>
          <w:rFonts w:ascii="Calibri" w:hAnsi="Calibri"/>
          <w:color w:val="2E3092"/>
          <w:w w:val="120"/>
        </w:rPr>
        <w:t>business,</w:t>
      </w:r>
      <w:r>
        <w:rPr>
          <w:rFonts w:ascii="Calibri" w:hAnsi="Calibri"/>
          <w:color w:val="2E3092"/>
          <w:spacing w:val="-13"/>
          <w:w w:val="120"/>
        </w:rPr>
        <w:t> </w:t>
      </w:r>
      <w:r>
        <w:rPr>
          <w:rFonts w:ascii="Calibri" w:hAnsi="Calibri"/>
          <w:color w:val="2E3092"/>
          <w:w w:val="120"/>
        </w:rPr>
        <w:t>get in touch with us by</w:t>
      </w:r>
      <w:r>
        <w:rPr>
          <w:rFonts w:ascii="Calibri" w:hAnsi="Calibri"/>
          <w:color w:val="2E3092"/>
          <w:spacing w:val="-8"/>
          <w:w w:val="120"/>
        </w:rPr>
        <w:t> </w:t>
      </w:r>
      <w:r>
        <w:rPr>
          <w:rFonts w:ascii="Calibri" w:hAnsi="Calibri"/>
          <w:color w:val="2E3092"/>
          <w:w w:val="120"/>
        </w:rPr>
        <w:t>booking a complimentary</w:t>
      </w:r>
      <w:r>
        <w:rPr>
          <w:rFonts w:ascii="Calibri" w:hAnsi="Calibri"/>
          <w:color w:val="2E3092"/>
          <w:spacing w:val="-8"/>
          <w:w w:val="120"/>
        </w:rPr>
        <w:t> </w:t>
      </w:r>
      <w:r>
        <w:rPr>
          <w:rFonts w:ascii="Calibri" w:hAnsi="Calibri"/>
          <w:color w:val="2E3092"/>
          <w:w w:val="120"/>
        </w:rPr>
        <w:t>call.</w:t>
      </w:r>
    </w:p>
    <w:p>
      <w:pPr>
        <w:pStyle w:val="BodyText"/>
        <w:spacing w:line="235" w:lineRule="auto" w:before="116"/>
        <w:ind w:left="584" w:right="630"/>
        <w:rPr>
          <w:rFonts w:ascii="Calibri" w:hAnsi="Calibri"/>
        </w:rPr>
      </w:pPr>
      <w:r>
        <w:rPr>
          <w:rFonts w:ascii="Calibri" w:hAnsi="Calibri"/>
          <w:color w:val="2E3092"/>
          <w:w w:val="115"/>
        </w:rPr>
        <w:t>Let’s work together to develop a sound business strategy, and we’ll work with you in implementing it effectively for your long-term success!</w:t>
      </w:r>
    </w:p>
    <w:p>
      <w:pPr>
        <w:pStyle w:val="BodyText"/>
        <w:spacing w:before="159"/>
        <w:ind w:left="584"/>
      </w:pPr>
      <w:hyperlink r:id="rId72">
        <w:r>
          <w:rPr>
            <w:color w:val="2E3092"/>
            <w:w w:val="110"/>
            <w:u w:val="single" w:color="2E3092"/>
          </w:rPr>
          <w:t>You</w:t>
        </w:r>
        <w:r>
          <w:rPr>
            <w:color w:val="2E3092"/>
            <w:spacing w:val="-13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can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book</w:t>
        </w:r>
        <w:r>
          <w:rPr>
            <w:color w:val="2E3092"/>
            <w:spacing w:val="-11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a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call</w:t>
        </w:r>
        <w:r>
          <w:rPr>
            <w:color w:val="2E3092"/>
            <w:spacing w:val="-11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by</w:t>
        </w:r>
        <w:r>
          <w:rPr>
            <w:color w:val="2E3092"/>
            <w:spacing w:val="-18"/>
            <w:w w:val="110"/>
            <w:u w:val="single" w:color="2E3092"/>
          </w:rPr>
          <w:t> </w:t>
        </w:r>
        <w:r>
          <w:rPr>
            <w:color w:val="2E3092"/>
            <w:w w:val="110"/>
            <w:u w:val="single" w:color="2E3092"/>
          </w:rPr>
          <w:t>clicking</w:t>
        </w:r>
        <w:r>
          <w:rPr>
            <w:color w:val="2E3092"/>
            <w:spacing w:val="-10"/>
            <w:w w:val="110"/>
            <w:u w:val="single" w:color="2E3092"/>
          </w:rPr>
          <w:t> </w:t>
        </w:r>
        <w:r>
          <w:rPr>
            <w:color w:val="2E3092"/>
            <w:spacing w:val="-4"/>
            <w:w w:val="110"/>
            <w:u w:val="single" w:color="2E3092"/>
          </w:rPr>
          <w:t>here</w:t>
        </w:r>
      </w:hyperlink>
      <w:r>
        <w:rPr>
          <w:color w:val="2E3092"/>
          <w:spacing w:val="-4"/>
          <w:w w:val="110"/>
        </w:rPr>
        <w:t>.</w:t>
      </w:r>
    </w:p>
    <w:p>
      <w:pPr>
        <w:spacing w:after="0"/>
        <w:sectPr>
          <w:type w:val="continuous"/>
          <w:pgSz w:w="11910" w:h="16840"/>
          <w:pgMar w:header="625" w:footer="0" w:top="0" w:bottom="0" w:left="0" w:right="0"/>
          <w:cols w:num="2" w:equalWidth="0">
            <w:col w:w="5612" w:space="40"/>
            <w:col w:w="6258"/>
          </w:cols>
        </w:sectPr>
      </w:pPr>
    </w:p>
    <w:p>
      <w:pPr>
        <w:pStyle w:val="BodyText"/>
      </w:pPr>
      <w:r>
        <w:rPr/>
        <w:pict>
          <v:group style="position:absolute;margin-left:-.000007pt;margin-top:384.254089pt;width:595.3pt;height:457.65pt;mso-position-horizontal-relative:page;mso-position-vertical-relative:page;z-index:-16386048" id="docshapegroup113" coordorigin="0,7685" coordsize="11906,9153">
            <v:shape style="position:absolute;left:0;top:7685;width:11906;height:9153" id="docshape114" coordorigin="0,7685" coordsize="11906,9153" path="m0,10915l0,16838,11906,16838,11906,11260,3090,11260,2841,11258,2593,11251,2347,11241,2102,11226,1859,11207,1618,11183,1378,11156,1140,11125,904,11090,670,11051,438,11008,208,10961,0,10915xm11906,7685l11901,7690,11856,7741,11811,7792,11765,7843,11718,7893,11671,7943,11624,7992,11576,8042,11527,8091,11478,8139,11429,8188,11379,8236,11328,8284,11277,8332,11226,8379,11174,8426,11122,8472,11069,8519,11015,8565,10962,8611,10907,8656,10853,8701,10798,8746,10742,8790,10686,8834,10629,8878,10572,8922,10515,8965,10457,9008,10399,9050,10340,9092,10281,9134,10221,9175,10161,9217,10101,9257,10040,9298,9979,9338,9855,9417,9729,9495,9602,9571,9473,9646,9343,9719,9211,9791,9078,9861,8943,9930,8806,9998,8669,10063,8529,10128,8389,10190,8246,10251,8103,10311,7958,10368,7812,10424,7664,10479,7515,10532,7365,10583,7214,10632,7061,10680,6908,10726,6753,10770,6597,10812,6360,10872,6121,10928,5880,10980,5637,11028,5391,11071,5143,11110,4893,11145,4641,11175,4387,11201,4131,11222,3873,11238,3614,11250,3352,11257,3090,11260,11906,11260,11906,7685xe" filled="true" fillcolor="#293031" stroked="false">
              <v:path arrowok="t"/>
              <v:fill type="solid"/>
            </v:shape>
            <v:shape style="position:absolute;left:0;top:8545;width:11906;height:8293" type="#_x0000_t75" id="docshape115" stroked="false">
              <v:imagedata r:id="rId73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</w:p>
    <w:p>
      <w:pPr>
        <w:spacing w:before="94"/>
        <w:ind w:left="0" w:right="680" w:firstLine="0"/>
        <w:jc w:val="right"/>
        <w:rPr>
          <w:sz w:val="16"/>
        </w:rPr>
      </w:pPr>
      <w:r>
        <w:rPr>
          <w:color w:val="6D6E71"/>
          <w:w w:val="110"/>
          <w:sz w:val="16"/>
        </w:rPr>
        <w:t>Page</w:t>
      </w:r>
      <w:r>
        <w:rPr>
          <w:color w:val="6D6E71"/>
          <w:spacing w:val="-11"/>
          <w:w w:val="110"/>
          <w:sz w:val="16"/>
        </w:rPr>
        <w:t> </w:t>
      </w:r>
      <w:r>
        <w:rPr>
          <w:color w:val="6D6E71"/>
          <w:spacing w:val="-5"/>
          <w:w w:val="110"/>
          <w:sz w:val="16"/>
        </w:rPr>
        <w:t>14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line="237" w:lineRule="auto" w:before="208"/>
        <w:ind w:right="5325"/>
      </w:pPr>
      <w:r>
        <w:rPr>
          <w:color w:val="27AAE1"/>
          <w:spacing w:val="-4"/>
        </w:rPr>
        <w:t>Common</w:t>
      </w:r>
      <w:r>
        <w:rPr>
          <w:color w:val="27AAE1"/>
          <w:spacing w:val="-51"/>
        </w:rPr>
        <w:t> </w:t>
      </w:r>
      <w:r>
        <w:rPr>
          <w:color w:val="27AAE1"/>
          <w:spacing w:val="-4"/>
        </w:rPr>
        <w:t>HR</w:t>
      </w:r>
      <w:r>
        <w:rPr>
          <w:color w:val="27AAE1"/>
          <w:spacing w:val="-51"/>
        </w:rPr>
        <w:t> </w:t>
      </w:r>
      <w:r>
        <w:rPr>
          <w:color w:val="27AAE1"/>
          <w:spacing w:val="-4"/>
        </w:rPr>
        <w:t>&amp;</w:t>
      </w:r>
      <w:r>
        <w:rPr>
          <w:color w:val="27AAE1"/>
          <w:spacing w:val="-51"/>
        </w:rPr>
        <w:t> </w:t>
      </w:r>
      <w:r>
        <w:rPr>
          <w:color w:val="27AAE1"/>
          <w:spacing w:val="-4"/>
        </w:rPr>
        <w:t>WHS </w:t>
      </w:r>
      <w:r>
        <w:rPr>
          <w:color w:val="27AAE1"/>
        </w:rPr>
        <w:t>Pitfalls for SME’s</w:t>
      </w:r>
    </w:p>
    <w:p>
      <w:pPr>
        <w:pStyle w:val="BodyText"/>
        <w:rPr>
          <w:rFonts w:ascii="Verdana"/>
        </w:rPr>
      </w:pPr>
    </w:p>
    <w:p>
      <w:pPr>
        <w:pStyle w:val="BodyText"/>
        <w:spacing w:before="3"/>
        <w:rPr>
          <w:rFonts w:ascii="Verdana"/>
          <w:sz w:val="13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432003</wp:posOffset>
            </wp:positionH>
            <wp:positionV relativeFrom="paragraph">
              <wp:posOffset>117548</wp:posOffset>
            </wp:positionV>
            <wp:extent cx="3186461" cy="731520"/>
            <wp:effectExtent l="0" t="0" r="0" b="0"/>
            <wp:wrapTopAndBottom/>
            <wp:docPr id="5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461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11"/>
        <w:rPr>
          <w:rFonts w:ascii="Verdana"/>
          <w:sz w:val="14"/>
        </w:rPr>
      </w:pPr>
    </w:p>
    <w:p>
      <w:pPr>
        <w:spacing w:after="0"/>
        <w:rPr>
          <w:rFonts w:ascii="Verdana"/>
          <w:sz w:val="14"/>
        </w:rPr>
        <w:sectPr>
          <w:headerReference w:type="default" r:id="rId74"/>
          <w:pgSz w:w="11910" w:h="16840"/>
          <w:pgMar w:header="625" w:footer="0" w:top="940" w:bottom="0" w:left="0" w:right="0"/>
        </w:sectPr>
      </w:pPr>
    </w:p>
    <w:p>
      <w:pPr>
        <w:pStyle w:val="BodyText"/>
        <w:spacing w:before="92"/>
        <w:ind w:left="680"/>
      </w:pPr>
      <w:r>
        <w:rPr/>
        <w:pict>
          <v:rect style="position:absolute;margin-left:0pt;margin-top:85.040016pt;width:595.275pt;height:756.85pt;mso-position-horizontal-relative:page;mso-position-vertical-relative:page;z-index:-16385024" id="docshape117" filled="true" fillcolor="#293896" stroked="false">
            <v:fill type="solid"/>
            <w10:wrap type="none"/>
          </v:rect>
        </w:pict>
      </w:r>
      <w:r>
        <w:rPr>
          <w:color w:val="FFFFFF"/>
          <w:w w:val="115"/>
        </w:rPr>
        <w:t>SME</w:t>
      </w:r>
      <w:r>
        <w:rPr>
          <w:color w:val="FFFFFF"/>
          <w:spacing w:val="-19"/>
          <w:w w:val="115"/>
        </w:rPr>
        <w:t> </w:t>
      </w:r>
      <w:r>
        <w:rPr>
          <w:color w:val="FFFFFF"/>
          <w:w w:val="115"/>
        </w:rPr>
        <w:t>business</w:t>
      </w:r>
      <w:r>
        <w:rPr>
          <w:color w:val="FFFFFF"/>
          <w:spacing w:val="-18"/>
          <w:w w:val="115"/>
        </w:rPr>
        <w:t> </w:t>
      </w:r>
      <w:r>
        <w:rPr>
          <w:color w:val="FFFFFF"/>
          <w:w w:val="115"/>
        </w:rPr>
        <w:t>owners</w:t>
      </w:r>
      <w:r>
        <w:rPr>
          <w:color w:val="FFFFFF"/>
          <w:spacing w:val="-19"/>
          <w:w w:val="115"/>
        </w:rPr>
        <w:t> </w:t>
      </w:r>
      <w:r>
        <w:rPr>
          <w:color w:val="FFFFFF"/>
          <w:w w:val="115"/>
        </w:rPr>
        <w:t>often</w:t>
      </w:r>
      <w:r>
        <w:rPr>
          <w:color w:val="FFFFFF"/>
          <w:spacing w:val="-18"/>
          <w:w w:val="115"/>
        </w:rPr>
        <w:t> </w:t>
      </w:r>
      <w:r>
        <w:rPr>
          <w:color w:val="FFFFFF"/>
          <w:w w:val="115"/>
        </w:rPr>
        <w:t>find</w:t>
      </w:r>
      <w:r>
        <w:rPr>
          <w:color w:val="FFFFFF"/>
          <w:spacing w:val="-18"/>
          <w:w w:val="115"/>
        </w:rPr>
        <w:t> </w:t>
      </w:r>
      <w:r>
        <w:rPr>
          <w:color w:val="FFFFFF"/>
          <w:w w:val="115"/>
        </w:rPr>
        <w:t>themselves</w:t>
      </w:r>
      <w:r>
        <w:rPr>
          <w:color w:val="FFFFFF"/>
          <w:spacing w:val="-19"/>
          <w:w w:val="115"/>
        </w:rPr>
        <w:t> </w:t>
      </w:r>
      <w:r>
        <w:rPr>
          <w:color w:val="FFFFFF"/>
          <w:w w:val="115"/>
        </w:rPr>
        <w:t>in</w:t>
      </w:r>
      <w:r>
        <w:rPr>
          <w:color w:val="FFFFFF"/>
          <w:spacing w:val="-18"/>
          <w:w w:val="115"/>
        </w:rPr>
        <w:t> </w:t>
      </w:r>
      <w:r>
        <w:rPr>
          <w:color w:val="FFFFFF"/>
          <w:w w:val="115"/>
        </w:rPr>
        <w:t>a </w:t>
      </w:r>
      <w:r>
        <w:rPr>
          <w:color w:val="FFFFFF"/>
          <w:w w:val="110"/>
        </w:rPr>
        <w:t>pile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of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tasks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that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keep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growing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and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they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often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need </w:t>
      </w:r>
      <w:r>
        <w:rPr>
          <w:color w:val="FFFFFF"/>
          <w:w w:val="115"/>
        </w:rPr>
        <w:t>to</w:t>
      </w:r>
      <w:r>
        <w:rPr>
          <w:color w:val="FFFFFF"/>
          <w:spacing w:val="-19"/>
          <w:w w:val="115"/>
        </w:rPr>
        <w:t> </w:t>
      </w:r>
      <w:r>
        <w:rPr>
          <w:color w:val="FFFFFF"/>
          <w:w w:val="115"/>
        </w:rPr>
        <w:t>perform</w:t>
      </w:r>
      <w:r>
        <w:rPr>
          <w:color w:val="FFFFFF"/>
          <w:spacing w:val="-18"/>
          <w:w w:val="115"/>
        </w:rPr>
        <w:t> </w:t>
      </w:r>
      <w:r>
        <w:rPr>
          <w:color w:val="FFFFFF"/>
          <w:w w:val="115"/>
        </w:rPr>
        <w:t>different</w:t>
      </w:r>
      <w:r>
        <w:rPr>
          <w:color w:val="FFFFFF"/>
          <w:spacing w:val="-19"/>
          <w:w w:val="115"/>
        </w:rPr>
        <w:t> </w:t>
      </w:r>
      <w:r>
        <w:rPr>
          <w:color w:val="FFFFFF"/>
          <w:w w:val="115"/>
        </w:rPr>
        <w:t>and</w:t>
      </w:r>
      <w:r>
        <w:rPr>
          <w:color w:val="FFFFFF"/>
          <w:spacing w:val="-18"/>
          <w:w w:val="115"/>
        </w:rPr>
        <w:t> </w:t>
      </w:r>
      <w:r>
        <w:rPr>
          <w:color w:val="FFFFFF"/>
          <w:w w:val="115"/>
        </w:rPr>
        <w:t>contrasting</w:t>
      </w:r>
      <w:r>
        <w:rPr>
          <w:color w:val="FFFFFF"/>
          <w:spacing w:val="-18"/>
          <w:w w:val="115"/>
        </w:rPr>
        <w:t> </w:t>
      </w:r>
      <w:r>
        <w:rPr>
          <w:color w:val="FFFFFF"/>
          <w:w w:val="115"/>
        </w:rPr>
        <w:t>roles</w:t>
      </w:r>
      <w:r>
        <w:rPr>
          <w:color w:val="FFFFFF"/>
          <w:spacing w:val="-19"/>
          <w:w w:val="115"/>
        </w:rPr>
        <w:t> </w:t>
      </w:r>
      <w:r>
        <w:rPr>
          <w:color w:val="FFFFFF"/>
          <w:w w:val="115"/>
        </w:rPr>
        <w:t>(some </w:t>
      </w:r>
      <w:r>
        <w:rPr>
          <w:color w:val="FFFFFF"/>
          <w:w w:val="110"/>
        </w:rPr>
        <w:t>outside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their</w:t>
      </w:r>
      <w:r>
        <w:rPr>
          <w:color w:val="FFFFFF"/>
          <w:spacing w:val="-8"/>
          <w:w w:val="110"/>
        </w:rPr>
        <w:t> </w:t>
      </w:r>
      <w:r>
        <w:rPr>
          <w:color w:val="FFFFFF"/>
          <w:w w:val="110"/>
        </w:rPr>
        <w:t>skillset)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in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order</w:t>
      </w:r>
      <w:r>
        <w:rPr>
          <w:color w:val="FFFFFF"/>
          <w:spacing w:val="-8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complete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them.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In </w:t>
      </w:r>
      <w:r>
        <w:rPr>
          <w:color w:val="FFFFFF"/>
          <w:w w:val="115"/>
        </w:rPr>
        <w:t>the</w:t>
      </w:r>
      <w:r>
        <w:rPr>
          <w:color w:val="FFFFFF"/>
          <w:spacing w:val="-16"/>
          <w:w w:val="115"/>
        </w:rPr>
        <w:t> </w:t>
      </w:r>
      <w:r>
        <w:rPr>
          <w:color w:val="FFFFFF"/>
          <w:w w:val="115"/>
        </w:rPr>
        <w:t>midst</w:t>
      </w:r>
      <w:r>
        <w:rPr>
          <w:color w:val="FFFFFF"/>
          <w:spacing w:val="-16"/>
          <w:w w:val="115"/>
        </w:rPr>
        <w:t> </w:t>
      </w:r>
      <w:r>
        <w:rPr>
          <w:color w:val="FFFFFF"/>
          <w:w w:val="115"/>
        </w:rPr>
        <w:t>of</w:t>
      </w:r>
      <w:r>
        <w:rPr>
          <w:color w:val="FFFFFF"/>
          <w:spacing w:val="-16"/>
          <w:w w:val="115"/>
        </w:rPr>
        <w:t> </w:t>
      </w:r>
      <w:r>
        <w:rPr>
          <w:color w:val="FFFFFF"/>
          <w:w w:val="115"/>
        </w:rPr>
        <w:t>all</w:t>
      </w:r>
      <w:r>
        <w:rPr>
          <w:color w:val="FFFFFF"/>
          <w:spacing w:val="-16"/>
          <w:w w:val="115"/>
        </w:rPr>
        <w:t> </w:t>
      </w:r>
      <w:r>
        <w:rPr>
          <w:color w:val="FFFFFF"/>
          <w:w w:val="115"/>
        </w:rPr>
        <w:t>this,</w:t>
      </w:r>
      <w:r>
        <w:rPr>
          <w:color w:val="FFFFFF"/>
          <w:spacing w:val="-16"/>
          <w:w w:val="115"/>
        </w:rPr>
        <w:t> </w:t>
      </w:r>
      <w:r>
        <w:rPr>
          <w:color w:val="FFFFFF"/>
          <w:w w:val="115"/>
        </w:rPr>
        <w:t>there</w:t>
      </w:r>
      <w:r>
        <w:rPr>
          <w:color w:val="FFFFFF"/>
          <w:spacing w:val="-16"/>
          <w:w w:val="115"/>
        </w:rPr>
        <w:t> </w:t>
      </w:r>
      <w:r>
        <w:rPr>
          <w:color w:val="FFFFFF"/>
          <w:w w:val="115"/>
        </w:rPr>
        <w:t>are</w:t>
      </w:r>
      <w:r>
        <w:rPr>
          <w:color w:val="FFFFFF"/>
          <w:spacing w:val="-16"/>
          <w:w w:val="115"/>
        </w:rPr>
        <w:t> </w:t>
      </w:r>
      <w:r>
        <w:rPr>
          <w:color w:val="FFFFFF"/>
          <w:w w:val="115"/>
        </w:rPr>
        <w:t>certain</w:t>
      </w:r>
      <w:r>
        <w:rPr>
          <w:color w:val="FFFFFF"/>
          <w:spacing w:val="-16"/>
          <w:w w:val="115"/>
        </w:rPr>
        <w:t> </w:t>
      </w:r>
      <w:r>
        <w:rPr>
          <w:color w:val="FFFFFF"/>
          <w:w w:val="115"/>
        </w:rPr>
        <w:t>things</w:t>
      </w:r>
      <w:r>
        <w:rPr>
          <w:color w:val="FFFFFF"/>
          <w:spacing w:val="-16"/>
          <w:w w:val="115"/>
        </w:rPr>
        <w:t> </w:t>
      </w:r>
      <w:r>
        <w:rPr>
          <w:color w:val="FFFFFF"/>
          <w:w w:val="115"/>
        </w:rPr>
        <w:t>that slip through the cracks.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680"/>
      </w:pPr>
      <w:r>
        <w:rPr>
          <w:color w:val="FFFFFF"/>
          <w:w w:val="110"/>
        </w:rPr>
        <w:t>Employsure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has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carefully</w:t>
      </w:r>
      <w:r>
        <w:rPr>
          <w:color w:val="FFFFFF"/>
          <w:spacing w:val="-23"/>
          <w:w w:val="110"/>
        </w:rPr>
        <w:t> </w:t>
      </w:r>
      <w:r>
        <w:rPr>
          <w:color w:val="FFFFFF"/>
          <w:w w:val="110"/>
        </w:rPr>
        <w:t>studied</w:t>
      </w:r>
      <w:r>
        <w:rPr>
          <w:color w:val="FFFFFF"/>
          <w:spacing w:val="-15"/>
          <w:w w:val="110"/>
        </w:rPr>
        <w:t> </w:t>
      </w:r>
      <w:r>
        <w:rPr>
          <w:color w:val="FFFFFF"/>
          <w:w w:val="110"/>
        </w:rPr>
        <w:t>and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spoke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with thousands of small to medium business owners over</w:t>
      </w:r>
      <w:r>
        <w:rPr>
          <w:color w:val="FFFFFF"/>
          <w:spacing w:val="-6"/>
          <w:w w:val="110"/>
        </w:rPr>
        <w:t> </w:t>
      </w:r>
      <w:r>
        <w:rPr>
          <w:color w:val="FFFFFF"/>
          <w:w w:val="110"/>
        </w:rPr>
        <w:t>the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last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10+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years</w:t>
      </w:r>
      <w:r>
        <w:rPr>
          <w:color w:val="FFFFFF"/>
          <w:spacing w:val="-5"/>
          <w:w w:val="110"/>
        </w:rPr>
        <w:t> </w:t>
      </w:r>
      <w:r>
        <w:rPr>
          <w:color w:val="FFFFFF"/>
          <w:w w:val="110"/>
        </w:rPr>
        <w:t>and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several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trends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have </w:t>
      </w:r>
      <w:r>
        <w:rPr>
          <w:color w:val="FFFFFF"/>
          <w:spacing w:val="-2"/>
          <w:w w:val="110"/>
        </w:rPr>
        <w:t>emerged.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680"/>
      </w:pPr>
      <w:r>
        <w:rPr>
          <w:color w:val="FFFFFF"/>
          <w:w w:val="110"/>
        </w:rPr>
        <w:t>Many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of</w:t>
      </w:r>
      <w:r>
        <w:rPr>
          <w:color w:val="FFFFFF"/>
          <w:spacing w:val="-8"/>
          <w:w w:val="110"/>
        </w:rPr>
        <w:t> </w:t>
      </w:r>
      <w:r>
        <w:rPr>
          <w:color w:val="FFFFFF"/>
          <w:spacing w:val="-2"/>
          <w:w w:val="110"/>
        </w:rPr>
        <w:t>them:</w:t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963" w:val="left" w:leader="none"/>
          <w:tab w:pos="964" w:val="left" w:leader="none"/>
        </w:tabs>
        <w:spacing w:line="237" w:lineRule="auto" w:before="0" w:after="0"/>
        <w:ind w:left="963" w:right="510" w:hanging="284"/>
        <w:jc w:val="left"/>
        <w:rPr>
          <w:sz w:val="20"/>
        </w:rPr>
      </w:pPr>
      <w:r>
        <w:rPr>
          <w:color w:val="FFFFFF"/>
          <w:w w:val="110"/>
          <w:sz w:val="20"/>
        </w:rPr>
        <w:t>Don’t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have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qualified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&amp;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tailored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HR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and</w:t>
      </w:r>
      <w:r>
        <w:rPr>
          <w:color w:val="FFFFFF"/>
          <w:spacing w:val="-21"/>
          <w:w w:val="110"/>
          <w:sz w:val="20"/>
        </w:rPr>
        <w:t> </w:t>
      </w:r>
      <w:r>
        <w:rPr>
          <w:color w:val="FFFFFF"/>
          <w:w w:val="110"/>
          <w:sz w:val="20"/>
        </w:rPr>
        <w:t>WHS support, unlike most larger businesses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  <w:tab w:pos="964" w:val="left" w:leader="none"/>
        </w:tabs>
        <w:spacing w:line="237" w:lineRule="auto" w:before="112" w:after="0"/>
        <w:ind w:left="963" w:right="353" w:hanging="284"/>
        <w:jc w:val="left"/>
        <w:rPr>
          <w:sz w:val="20"/>
        </w:rPr>
      </w:pPr>
      <w:r>
        <w:rPr>
          <w:color w:val="FFFFFF"/>
          <w:w w:val="110"/>
          <w:sz w:val="20"/>
        </w:rPr>
        <w:t>Have</w:t>
      </w:r>
      <w:r>
        <w:rPr>
          <w:color w:val="FFFFFF"/>
          <w:spacing w:val="-18"/>
          <w:w w:val="110"/>
          <w:sz w:val="20"/>
        </w:rPr>
        <w:t> </w:t>
      </w:r>
      <w:r>
        <w:rPr>
          <w:color w:val="FFFFFF"/>
          <w:w w:val="110"/>
          <w:sz w:val="20"/>
        </w:rPr>
        <w:t>the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best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intentions,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but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they</w:t>
      </w:r>
      <w:r>
        <w:rPr>
          <w:color w:val="FFFFFF"/>
          <w:spacing w:val="-23"/>
          <w:w w:val="110"/>
          <w:sz w:val="20"/>
        </w:rPr>
        <w:t> </w:t>
      </w:r>
      <w:r>
        <w:rPr>
          <w:color w:val="FFFFFF"/>
          <w:w w:val="110"/>
          <w:sz w:val="20"/>
        </w:rPr>
        <w:t>don’t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know what they</w:t>
      </w:r>
      <w:r>
        <w:rPr>
          <w:color w:val="FFFFFF"/>
          <w:spacing w:val="-6"/>
          <w:w w:val="110"/>
          <w:sz w:val="20"/>
        </w:rPr>
        <w:t> </w:t>
      </w:r>
      <w:r>
        <w:rPr>
          <w:color w:val="FFFFFF"/>
          <w:w w:val="110"/>
          <w:sz w:val="20"/>
        </w:rPr>
        <w:t>don’t know, which leaves them exposed (often without realising it)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  <w:tab w:pos="964" w:val="left" w:leader="none"/>
        </w:tabs>
        <w:spacing w:line="237" w:lineRule="auto" w:before="110" w:after="0"/>
        <w:ind w:left="963" w:right="540" w:hanging="284"/>
        <w:jc w:val="left"/>
        <w:rPr>
          <w:sz w:val="20"/>
        </w:rPr>
      </w:pPr>
      <w:r>
        <w:rPr>
          <w:color w:val="FFFFFF"/>
          <w:w w:val="110"/>
          <w:sz w:val="20"/>
        </w:rPr>
        <w:t>Don’t know how to correctly manage HR </w:t>
      </w:r>
      <w:r>
        <w:rPr>
          <w:color w:val="FFFFFF"/>
          <w:spacing w:val="-2"/>
          <w:w w:val="110"/>
          <w:sz w:val="20"/>
        </w:rPr>
        <w:t>issues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spacing w:val="-2"/>
          <w:w w:val="110"/>
          <w:sz w:val="20"/>
        </w:rPr>
        <w:t>like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spacing w:val="-2"/>
          <w:w w:val="110"/>
          <w:sz w:val="20"/>
        </w:rPr>
        <w:t>performance,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spacing w:val="-2"/>
          <w:w w:val="110"/>
          <w:sz w:val="20"/>
        </w:rPr>
        <w:t>conduct,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spacing w:val="-2"/>
          <w:w w:val="110"/>
          <w:sz w:val="20"/>
        </w:rPr>
        <w:t>discipline,</w:t>
      </w:r>
    </w:p>
    <w:p>
      <w:pPr>
        <w:pStyle w:val="BodyText"/>
        <w:spacing w:line="237" w:lineRule="auto"/>
        <w:ind w:left="963"/>
      </w:pPr>
      <w:r>
        <w:rPr>
          <w:color w:val="FFFFFF"/>
          <w:spacing w:val="-2"/>
          <w:w w:val="110"/>
        </w:rPr>
        <w:t>terminations,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redundancies,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requests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for</w:t>
      </w:r>
      <w:r>
        <w:rPr>
          <w:color w:val="FFFFFF"/>
          <w:spacing w:val="-11"/>
          <w:w w:val="110"/>
        </w:rPr>
        <w:t> </w:t>
      </w:r>
      <w:r>
        <w:rPr>
          <w:color w:val="FFFFFF"/>
          <w:spacing w:val="-2"/>
          <w:w w:val="110"/>
        </w:rPr>
        <w:t>flexible </w:t>
      </w:r>
      <w:r>
        <w:rPr>
          <w:color w:val="FFFFFF"/>
          <w:w w:val="110"/>
        </w:rPr>
        <w:t>working arrangements, casual conversion, </w:t>
      </w:r>
      <w:r>
        <w:rPr>
          <w:color w:val="FFFFFF"/>
          <w:spacing w:val="3"/>
          <w:w w:val="122"/>
        </w:rPr>
        <w:t>e</w:t>
      </w:r>
      <w:r>
        <w:rPr>
          <w:color w:val="FFFFFF"/>
          <w:spacing w:val="-5"/>
          <w:w w:val="122"/>
        </w:rPr>
        <w:t>t</w:t>
      </w:r>
      <w:r>
        <w:rPr>
          <w:color w:val="FFFFFF"/>
          <w:spacing w:val="-3"/>
          <w:w w:val="130"/>
        </w:rPr>
        <w:t>c</w:t>
      </w:r>
      <w:r>
        <w:rPr>
          <w:color w:val="FFFFFF"/>
          <w:spacing w:val="3"/>
          <w:w w:val="63"/>
        </w:rPr>
        <w:t>.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  <w:tab w:pos="964" w:val="left" w:leader="none"/>
        </w:tabs>
        <w:spacing w:line="237" w:lineRule="auto" w:before="109" w:after="0"/>
        <w:ind w:left="963" w:right="136" w:hanging="284"/>
        <w:jc w:val="left"/>
        <w:rPr>
          <w:sz w:val="20"/>
        </w:rPr>
      </w:pPr>
      <w:r>
        <w:rPr>
          <w:color w:val="FFFFFF"/>
          <w:w w:val="110"/>
          <w:sz w:val="20"/>
        </w:rPr>
        <w:t>Fail to “properly” formalise employment contracts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w w:val="110"/>
          <w:sz w:val="20"/>
        </w:rPr>
        <w:t>for</w:t>
      </w:r>
      <w:r>
        <w:rPr>
          <w:color w:val="FFFFFF"/>
          <w:spacing w:val="-11"/>
          <w:w w:val="110"/>
          <w:sz w:val="20"/>
        </w:rPr>
        <w:t> </w:t>
      </w:r>
      <w:r>
        <w:rPr>
          <w:color w:val="FFFFFF"/>
          <w:w w:val="110"/>
          <w:sz w:val="20"/>
        </w:rPr>
        <w:t>all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w w:val="110"/>
          <w:sz w:val="20"/>
        </w:rPr>
        <w:t>their</w:t>
      </w:r>
      <w:r>
        <w:rPr>
          <w:color w:val="FFFFFF"/>
          <w:spacing w:val="-11"/>
          <w:w w:val="110"/>
          <w:sz w:val="20"/>
        </w:rPr>
        <w:t> </w:t>
      </w:r>
      <w:r>
        <w:rPr>
          <w:color w:val="FFFFFF"/>
          <w:w w:val="110"/>
          <w:sz w:val="20"/>
        </w:rPr>
        <w:t>staff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w w:val="110"/>
          <w:sz w:val="20"/>
        </w:rPr>
        <w:t>and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w w:val="110"/>
          <w:sz w:val="20"/>
        </w:rPr>
        <w:t>keep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w w:val="110"/>
          <w:sz w:val="20"/>
        </w:rPr>
        <w:t>them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w w:val="110"/>
          <w:sz w:val="20"/>
        </w:rPr>
        <w:t>up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w w:val="110"/>
          <w:sz w:val="20"/>
        </w:rPr>
        <w:t>to date where required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  <w:tab w:pos="964" w:val="left" w:leader="none"/>
        </w:tabs>
        <w:spacing w:line="237" w:lineRule="auto" w:before="111" w:after="0"/>
        <w:ind w:left="963" w:right="561" w:hanging="284"/>
        <w:jc w:val="left"/>
        <w:rPr>
          <w:sz w:val="20"/>
        </w:rPr>
      </w:pPr>
      <w:r>
        <w:rPr>
          <w:color w:val="FFFFFF"/>
          <w:w w:val="110"/>
          <w:sz w:val="20"/>
        </w:rPr>
        <w:t>Struggle</w:t>
      </w:r>
      <w:r>
        <w:rPr>
          <w:color w:val="FFFFFF"/>
          <w:spacing w:val="-18"/>
          <w:w w:val="110"/>
          <w:sz w:val="20"/>
        </w:rPr>
        <w:t> </w:t>
      </w:r>
      <w:r>
        <w:rPr>
          <w:color w:val="FFFFFF"/>
          <w:w w:val="110"/>
          <w:sz w:val="20"/>
        </w:rPr>
        <w:t>with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our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complex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&amp;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ever-changing Modern</w:t>
      </w:r>
      <w:r>
        <w:rPr>
          <w:color w:val="FFFFFF"/>
          <w:spacing w:val="-2"/>
          <w:w w:val="110"/>
          <w:sz w:val="20"/>
        </w:rPr>
        <w:t> </w:t>
      </w:r>
      <w:r>
        <w:rPr>
          <w:color w:val="FFFFFF"/>
          <w:w w:val="110"/>
          <w:sz w:val="20"/>
        </w:rPr>
        <w:t>Awards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  <w:tab w:pos="964" w:val="left" w:leader="none"/>
        </w:tabs>
        <w:spacing w:line="237" w:lineRule="auto" w:before="111" w:after="0"/>
        <w:ind w:left="963" w:right="203" w:hanging="284"/>
        <w:jc w:val="left"/>
        <w:rPr>
          <w:sz w:val="20"/>
        </w:rPr>
      </w:pPr>
      <w:r>
        <w:rPr>
          <w:color w:val="FFFFFF"/>
          <w:w w:val="110"/>
          <w:sz w:val="20"/>
        </w:rPr>
        <w:t>Don’t</w:t>
      </w:r>
      <w:r>
        <w:rPr>
          <w:color w:val="FFFFFF"/>
          <w:spacing w:val="-18"/>
          <w:w w:val="110"/>
          <w:sz w:val="20"/>
        </w:rPr>
        <w:t> </w:t>
      </w:r>
      <w:r>
        <w:rPr>
          <w:color w:val="FFFFFF"/>
          <w:w w:val="110"/>
          <w:sz w:val="20"/>
        </w:rPr>
        <w:t>keep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up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with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ongoing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legislative</w:t>
      </w:r>
      <w:r>
        <w:rPr>
          <w:color w:val="FFFFFF"/>
          <w:spacing w:val="-18"/>
          <w:w w:val="110"/>
          <w:sz w:val="20"/>
        </w:rPr>
        <w:t> </w:t>
      </w:r>
      <w:r>
        <w:rPr>
          <w:color w:val="FFFFFF"/>
          <w:w w:val="110"/>
          <w:sz w:val="20"/>
        </w:rPr>
        <w:t>changes </w:t>
      </w:r>
      <w:r>
        <w:rPr>
          <w:color w:val="FFFFFF"/>
          <w:w w:val="115"/>
          <w:sz w:val="20"/>
        </w:rPr>
        <w:t>by</w:t>
      </w:r>
      <w:r>
        <w:rPr>
          <w:color w:val="FFFFFF"/>
          <w:spacing w:val="-14"/>
          <w:w w:val="115"/>
          <w:sz w:val="20"/>
        </w:rPr>
        <w:t> </w:t>
      </w:r>
      <w:r>
        <w:rPr>
          <w:color w:val="FFFFFF"/>
          <w:w w:val="115"/>
          <w:sz w:val="20"/>
        </w:rPr>
        <w:t>Fair</w:t>
      </w:r>
      <w:r>
        <w:rPr>
          <w:color w:val="FFFFFF"/>
          <w:spacing w:val="-15"/>
          <w:w w:val="115"/>
          <w:sz w:val="20"/>
        </w:rPr>
        <w:t> </w:t>
      </w:r>
      <w:r>
        <w:rPr>
          <w:color w:val="FFFFFF"/>
          <w:w w:val="115"/>
          <w:sz w:val="20"/>
        </w:rPr>
        <w:t>Work</w:t>
      </w:r>
      <w:r>
        <w:rPr>
          <w:color w:val="FFFFFF"/>
          <w:spacing w:val="-5"/>
          <w:w w:val="115"/>
          <w:sz w:val="20"/>
        </w:rPr>
        <w:t> </w:t>
      </w:r>
      <w:r>
        <w:rPr>
          <w:color w:val="FFFFFF"/>
          <w:w w:val="115"/>
          <w:sz w:val="20"/>
        </w:rPr>
        <w:t>and</w:t>
      </w:r>
      <w:r>
        <w:rPr>
          <w:color w:val="FFFFFF"/>
          <w:spacing w:val="-5"/>
          <w:w w:val="115"/>
          <w:sz w:val="20"/>
        </w:rPr>
        <w:t> </w:t>
      </w:r>
      <w:r>
        <w:rPr>
          <w:color w:val="FFFFFF"/>
          <w:w w:val="115"/>
          <w:sz w:val="20"/>
        </w:rPr>
        <w:t>Safe</w:t>
      </w:r>
      <w:r>
        <w:rPr>
          <w:color w:val="FFFFFF"/>
          <w:spacing w:val="-12"/>
          <w:w w:val="115"/>
          <w:sz w:val="20"/>
        </w:rPr>
        <w:t> </w:t>
      </w:r>
      <w:r>
        <w:rPr>
          <w:color w:val="FFFFFF"/>
          <w:w w:val="115"/>
          <w:sz w:val="20"/>
        </w:rPr>
        <w:t>Work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  <w:tab w:pos="964" w:val="left" w:leader="none"/>
        </w:tabs>
        <w:spacing w:line="237" w:lineRule="auto" w:before="112" w:after="0"/>
        <w:ind w:left="963" w:right="121" w:hanging="284"/>
        <w:jc w:val="left"/>
        <w:rPr>
          <w:sz w:val="20"/>
        </w:rPr>
      </w:pPr>
      <w:r>
        <w:rPr>
          <w:color w:val="FFFFFF"/>
          <w:w w:val="110"/>
          <w:sz w:val="20"/>
        </w:rPr>
        <w:t>Fail</w:t>
      </w:r>
      <w:r>
        <w:rPr>
          <w:color w:val="FFFFFF"/>
          <w:spacing w:val="-18"/>
          <w:w w:val="110"/>
          <w:sz w:val="20"/>
        </w:rPr>
        <w:t> </w:t>
      </w:r>
      <w:r>
        <w:rPr>
          <w:color w:val="FFFFFF"/>
          <w:w w:val="110"/>
          <w:sz w:val="20"/>
        </w:rPr>
        <w:t>to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keep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up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with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employment</w:t>
      </w:r>
      <w:r>
        <w:rPr>
          <w:color w:val="FFFFFF"/>
          <w:spacing w:val="-18"/>
          <w:w w:val="110"/>
          <w:sz w:val="20"/>
        </w:rPr>
        <w:t> </w:t>
      </w:r>
      <w:r>
        <w:rPr>
          <w:color w:val="FFFFFF"/>
          <w:w w:val="110"/>
          <w:sz w:val="20"/>
        </w:rPr>
        <w:t>record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keeping </w:t>
      </w:r>
      <w:r>
        <w:rPr>
          <w:color w:val="FFFFFF"/>
          <w:spacing w:val="-2"/>
          <w:w w:val="110"/>
          <w:sz w:val="20"/>
        </w:rPr>
        <w:t>requirements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  <w:tab w:pos="964" w:val="left" w:leader="none"/>
        </w:tabs>
        <w:spacing w:line="240" w:lineRule="auto" w:before="109" w:after="0"/>
        <w:ind w:left="963" w:right="0" w:hanging="284"/>
        <w:jc w:val="left"/>
        <w:rPr>
          <w:sz w:val="20"/>
        </w:rPr>
      </w:pPr>
      <w:r>
        <w:rPr>
          <w:color w:val="FFFFFF"/>
          <w:w w:val="110"/>
          <w:sz w:val="20"/>
        </w:rPr>
        <w:t>Neglect</w:t>
      </w:r>
      <w:r>
        <w:rPr>
          <w:color w:val="FFFFFF"/>
          <w:spacing w:val="-13"/>
          <w:w w:val="110"/>
          <w:sz w:val="20"/>
        </w:rPr>
        <w:t> </w:t>
      </w:r>
      <w:r>
        <w:rPr>
          <w:color w:val="FFFFFF"/>
          <w:w w:val="110"/>
          <w:sz w:val="20"/>
        </w:rPr>
        <w:t>to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w w:val="110"/>
          <w:sz w:val="20"/>
        </w:rPr>
        <w:t>build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w w:val="110"/>
          <w:sz w:val="20"/>
        </w:rPr>
        <w:t>policies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w w:val="110"/>
          <w:sz w:val="20"/>
        </w:rPr>
        <w:t>&amp;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w w:val="110"/>
          <w:sz w:val="20"/>
        </w:rPr>
        <w:t>procedures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w w:val="110"/>
          <w:sz w:val="20"/>
        </w:rPr>
        <w:t>in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spacing w:val="-4"/>
          <w:w w:val="110"/>
          <w:sz w:val="20"/>
        </w:rPr>
        <w:t>place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  <w:tab w:pos="964" w:val="left" w:leader="none"/>
        </w:tabs>
        <w:spacing w:line="237" w:lineRule="auto" w:before="112" w:after="0"/>
        <w:ind w:left="963" w:right="9" w:hanging="284"/>
        <w:jc w:val="left"/>
        <w:rPr>
          <w:sz w:val="20"/>
        </w:rPr>
      </w:pPr>
      <w:r>
        <w:rPr>
          <w:color w:val="FFFFFF"/>
          <w:w w:val="110"/>
          <w:sz w:val="20"/>
        </w:rPr>
        <w:t>Don’t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fully</w:t>
      </w:r>
      <w:r>
        <w:rPr>
          <w:color w:val="FFFFFF"/>
          <w:spacing w:val="-22"/>
          <w:w w:val="110"/>
          <w:sz w:val="20"/>
        </w:rPr>
        <w:t> </w:t>
      </w:r>
      <w:r>
        <w:rPr>
          <w:color w:val="FFFFFF"/>
          <w:w w:val="110"/>
          <w:sz w:val="20"/>
        </w:rPr>
        <w:t>understand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their</w:t>
      </w:r>
      <w:r>
        <w:rPr>
          <w:color w:val="FFFFFF"/>
          <w:spacing w:val="-16"/>
          <w:w w:val="110"/>
          <w:sz w:val="20"/>
        </w:rPr>
        <w:t> </w:t>
      </w:r>
      <w:r>
        <w:rPr>
          <w:color w:val="FFFFFF"/>
          <w:w w:val="110"/>
          <w:sz w:val="20"/>
        </w:rPr>
        <w:t>legal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Health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&amp;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Safety obligations (especially with mental health &amp; psychosocial</w:t>
      </w:r>
      <w:r>
        <w:rPr>
          <w:color w:val="FFFFFF"/>
          <w:spacing w:val="-2"/>
          <w:w w:val="110"/>
          <w:sz w:val="20"/>
        </w:rPr>
        <w:t> </w:t>
      </w:r>
      <w:r>
        <w:rPr>
          <w:color w:val="FFFFFF"/>
          <w:w w:val="110"/>
          <w:sz w:val="20"/>
        </w:rPr>
        <w:t>hazards)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  <w:tab w:pos="964" w:val="left" w:leader="none"/>
        </w:tabs>
        <w:spacing w:line="237" w:lineRule="auto" w:before="110" w:after="0"/>
        <w:ind w:left="963" w:right="65" w:hanging="284"/>
        <w:jc w:val="left"/>
        <w:rPr>
          <w:sz w:val="20"/>
        </w:rPr>
      </w:pPr>
      <w:r>
        <w:rPr>
          <w:color w:val="FFFFFF"/>
          <w:w w:val="115"/>
          <w:sz w:val="20"/>
        </w:rPr>
        <w:t>Mistakenly</w:t>
      </w:r>
      <w:r>
        <w:rPr>
          <w:color w:val="FFFFFF"/>
          <w:spacing w:val="-19"/>
          <w:w w:val="115"/>
          <w:sz w:val="20"/>
        </w:rPr>
        <w:t> </w:t>
      </w:r>
      <w:r>
        <w:rPr>
          <w:color w:val="FFFFFF"/>
          <w:w w:val="115"/>
          <w:sz w:val="20"/>
        </w:rPr>
        <w:t>think</w:t>
      </w:r>
      <w:r>
        <w:rPr>
          <w:color w:val="FFFFFF"/>
          <w:spacing w:val="-11"/>
          <w:w w:val="115"/>
          <w:sz w:val="20"/>
        </w:rPr>
        <w:t> </w:t>
      </w:r>
      <w:r>
        <w:rPr>
          <w:color w:val="FFFFFF"/>
          <w:w w:val="115"/>
          <w:sz w:val="20"/>
        </w:rPr>
        <w:t>that</w:t>
      </w:r>
      <w:r>
        <w:rPr>
          <w:color w:val="FFFFFF"/>
          <w:spacing w:val="-11"/>
          <w:w w:val="115"/>
          <w:sz w:val="20"/>
        </w:rPr>
        <w:t> </w:t>
      </w:r>
      <w:r>
        <w:rPr>
          <w:color w:val="FFFFFF"/>
          <w:w w:val="115"/>
          <w:sz w:val="20"/>
        </w:rPr>
        <w:t>their</w:t>
      </w:r>
      <w:r>
        <w:rPr>
          <w:color w:val="FFFFFF"/>
          <w:spacing w:val="-12"/>
          <w:w w:val="115"/>
          <w:sz w:val="20"/>
        </w:rPr>
        <w:t> </w:t>
      </w:r>
      <w:r>
        <w:rPr>
          <w:color w:val="FFFFFF"/>
          <w:w w:val="115"/>
          <w:sz w:val="20"/>
        </w:rPr>
        <w:t>workers </w:t>
      </w:r>
      <w:r>
        <w:rPr>
          <w:color w:val="FFFFFF"/>
          <w:w w:val="110"/>
          <w:sz w:val="20"/>
        </w:rPr>
        <w:t>compensation</w:t>
      </w:r>
      <w:r>
        <w:rPr>
          <w:color w:val="FFFFFF"/>
          <w:spacing w:val="-18"/>
          <w:w w:val="110"/>
          <w:sz w:val="20"/>
        </w:rPr>
        <w:t> </w:t>
      </w:r>
      <w:r>
        <w:rPr>
          <w:color w:val="FFFFFF"/>
          <w:w w:val="110"/>
          <w:sz w:val="20"/>
        </w:rPr>
        <w:t>insurance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alone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will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cover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w w:val="110"/>
          <w:sz w:val="20"/>
        </w:rPr>
        <w:t>them</w:t>
      </w:r>
      <w:r>
        <w:rPr>
          <w:color w:val="FFFFFF"/>
          <w:spacing w:val="-18"/>
          <w:w w:val="110"/>
          <w:sz w:val="20"/>
        </w:rPr>
        <w:t> </w:t>
      </w:r>
      <w:r>
        <w:rPr>
          <w:color w:val="FFFFFF"/>
          <w:w w:val="110"/>
          <w:sz w:val="20"/>
        </w:rPr>
        <w:t>in </w:t>
      </w:r>
      <w:r>
        <w:rPr>
          <w:color w:val="FFFFFF"/>
          <w:w w:val="115"/>
          <w:sz w:val="20"/>
        </w:rPr>
        <w:t>a notifiable workplace incident.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37" w:lineRule="auto" w:before="0" w:after="0"/>
        <w:ind w:left="810" w:right="822" w:hanging="284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3959999</wp:posOffset>
            </wp:positionH>
            <wp:positionV relativeFrom="paragraph">
              <wp:posOffset>-2288704</wp:posOffset>
            </wp:positionV>
            <wp:extent cx="3167989" cy="2018360"/>
            <wp:effectExtent l="0" t="0" r="0" b="0"/>
            <wp:wrapNone/>
            <wp:docPr id="5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989" cy="20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20"/>
        </w:rPr>
        <w:t>Not realise that their primary duty of care for Health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w w:val="110"/>
          <w:sz w:val="20"/>
        </w:rPr>
        <w:t>&amp;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w w:val="110"/>
          <w:sz w:val="20"/>
        </w:rPr>
        <w:t>Safety</w:t>
      </w:r>
      <w:r>
        <w:rPr>
          <w:color w:val="FFFFFF"/>
          <w:spacing w:val="-19"/>
          <w:w w:val="110"/>
          <w:sz w:val="20"/>
        </w:rPr>
        <w:t> </w:t>
      </w:r>
      <w:r>
        <w:rPr>
          <w:color w:val="FFFFFF"/>
          <w:w w:val="110"/>
          <w:sz w:val="20"/>
        </w:rPr>
        <w:t>extends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w w:val="110"/>
          <w:sz w:val="20"/>
        </w:rPr>
        <w:t>to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w w:val="110"/>
          <w:sz w:val="20"/>
        </w:rPr>
        <w:t>ALL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w w:val="110"/>
          <w:sz w:val="20"/>
        </w:rPr>
        <w:t>of</w:t>
      </w:r>
      <w:r>
        <w:rPr>
          <w:color w:val="FFFFFF"/>
          <w:spacing w:val="-12"/>
          <w:w w:val="110"/>
          <w:sz w:val="20"/>
        </w:rPr>
        <w:t> </w:t>
      </w:r>
      <w:r>
        <w:rPr>
          <w:color w:val="FFFFFF"/>
          <w:w w:val="110"/>
          <w:sz w:val="20"/>
        </w:rPr>
        <w:t>their</w:t>
      </w:r>
      <w:r>
        <w:rPr>
          <w:color w:val="FFFFFF"/>
          <w:spacing w:val="-13"/>
          <w:w w:val="110"/>
          <w:sz w:val="20"/>
        </w:rPr>
        <w:t> </w:t>
      </w:r>
      <w:r>
        <w:rPr>
          <w:color w:val="FFFFFF"/>
          <w:w w:val="110"/>
          <w:sz w:val="20"/>
        </w:rPr>
        <w:t>workers which includes contractors, sub-contractors, volunteers, work experience students &amp; labour hire.</w:t>
      </w:r>
      <w:r>
        <w:rPr>
          <w:color w:val="FFFFFF"/>
          <w:spacing w:val="-1"/>
          <w:w w:val="110"/>
          <w:sz w:val="20"/>
        </w:rPr>
        <w:t> </w:t>
      </w:r>
      <w:r>
        <w:rPr>
          <w:color w:val="FFFFFF"/>
          <w:w w:val="110"/>
          <w:sz w:val="20"/>
        </w:rPr>
        <w:t>(As</w:t>
      </w:r>
      <w:r>
        <w:rPr>
          <w:color w:val="FFFFFF"/>
          <w:spacing w:val="-1"/>
          <w:w w:val="110"/>
          <w:sz w:val="20"/>
        </w:rPr>
        <w:t> </w:t>
      </w:r>
      <w:r>
        <w:rPr>
          <w:color w:val="FFFFFF"/>
          <w:w w:val="110"/>
          <w:sz w:val="20"/>
        </w:rPr>
        <w:t>well</w:t>
      </w:r>
      <w:r>
        <w:rPr>
          <w:color w:val="FFFFFF"/>
          <w:spacing w:val="-1"/>
          <w:w w:val="110"/>
          <w:sz w:val="20"/>
        </w:rPr>
        <w:t> </w:t>
      </w:r>
      <w:r>
        <w:rPr>
          <w:color w:val="FFFFFF"/>
          <w:w w:val="110"/>
          <w:sz w:val="20"/>
        </w:rPr>
        <w:t>as</w:t>
      </w:r>
      <w:r>
        <w:rPr>
          <w:color w:val="FFFFFF"/>
          <w:spacing w:val="-1"/>
          <w:w w:val="110"/>
          <w:sz w:val="20"/>
        </w:rPr>
        <w:t> </w:t>
      </w:r>
      <w:r>
        <w:rPr>
          <w:color w:val="FFFFFF"/>
          <w:w w:val="110"/>
          <w:sz w:val="20"/>
        </w:rPr>
        <w:t>anyone</w:t>
      </w:r>
      <w:r>
        <w:rPr>
          <w:color w:val="FFFFFF"/>
          <w:spacing w:val="-1"/>
          <w:w w:val="110"/>
          <w:sz w:val="20"/>
        </w:rPr>
        <w:t> </w:t>
      </w:r>
      <w:r>
        <w:rPr>
          <w:color w:val="FFFFFF"/>
          <w:w w:val="110"/>
          <w:sz w:val="20"/>
        </w:rPr>
        <w:t>entering</w:t>
      </w:r>
      <w:r>
        <w:rPr>
          <w:color w:val="FFFFFF"/>
          <w:spacing w:val="-1"/>
          <w:w w:val="110"/>
          <w:sz w:val="20"/>
        </w:rPr>
        <w:t> </w:t>
      </w:r>
      <w:r>
        <w:rPr>
          <w:color w:val="FFFFFF"/>
          <w:w w:val="110"/>
          <w:sz w:val="20"/>
        </w:rPr>
        <w:t>the</w:t>
      </w:r>
      <w:r>
        <w:rPr>
          <w:color w:val="FFFFFF"/>
          <w:spacing w:val="-1"/>
          <w:w w:val="110"/>
          <w:sz w:val="20"/>
        </w:rPr>
        <w:t> </w:t>
      </w:r>
      <w:r>
        <w:rPr>
          <w:color w:val="FFFFFF"/>
          <w:w w:val="110"/>
          <w:sz w:val="20"/>
        </w:rPr>
        <w:t>business premises such as customers, friends &amp; family, delivery people, utility workers)</w:t>
      </w:r>
    </w:p>
    <w:p>
      <w:pPr>
        <w:pStyle w:val="ListParagraph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37" w:lineRule="auto" w:before="107" w:after="0"/>
        <w:ind w:left="810" w:right="909" w:hanging="284"/>
        <w:jc w:val="left"/>
        <w:rPr>
          <w:sz w:val="20"/>
        </w:rPr>
      </w:pPr>
      <w:r>
        <w:rPr>
          <w:color w:val="FFFFFF"/>
          <w:spacing w:val="-2"/>
          <w:w w:val="110"/>
          <w:sz w:val="20"/>
        </w:rPr>
        <w:t>Try</w:t>
      </w:r>
      <w:r>
        <w:rPr>
          <w:color w:val="FFFFFF"/>
          <w:spacing w:val="-17"/>
          <w:w w:val="110"/>
          <w:sz w:val="20"/>
        </w:rPr>
        <w:t> </w:t>
      </w:r>
      <w:r>
        <w:rPr>
          <w:color w:val="FFFFFF"/>
          <w:spacing w:val="-2"/>
          <w:w w:val="110"/>
          <w:sz w:val="20"/>
        </w:rPr>
        <w:t>and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spacing w:val="-2"/>
          <w:w w:val="110"/>
          <w:sz w:val="20"/>
        </w:rPr>
        <w:t>do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spacing w:val="-2"/>
          <w:w w:val="110"/>
          <w:sz w:val="20"/>
        </w:rPr>
        <w:t>everything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spacing w:val="-2"/>
          <w:w w:val="110"/>
          <w:sz w:val="20"/>
        </w:rPr>
        <w:t>themselves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spacing w:val="-2"/>
          <w:w w:val="110"/>
          <w:sz w:val="20"/>
        </w:rPr>
        <w:t>(and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spacing w:val="-2"/>
          <w:w w:val="110"/>
          <w:sz w:val="20"/>
        </w:rPr>
        <w:t>neglect </w:t>
      </w:r>
      <w:r>
        <w:rPr>
          <w:color w:val="FFFFFF"/>
          <w:w w:val="110"/>
          <w:sz w:val="20"/>
        </w:rPr>
        <w:t>the benefits of outsourcing to experts)</w:t>
      </w:r>
    </w:p>
    <w:p>
      <w:pPr>
        <w:pStyle w:val="ListParagraph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37" w:lineRule="auto" w:before="111" w:after="0"/>
        <w:ind w:left="810" w:right="992" w:hanging="284"/>
        <w:jc w:val="left"/>
        <w:rPr>
          <w:sz w:val="20"/>
        </w:rPr>
      </w:pPr>
      <w:r>
        <w:rPr>
          <w:color w:val="FFFFFF"/>
          <w:w w:val="110"/>
          <w:sz w:val="20"/>
        </w:rPr>
        <w:t>Think</w:t>
      </w:r>
      <w:r>
        <w:rPr>
          <w:color w:val="FFFFFF"/>
          <w:spacing w:val="-16"/>
          <w:w w:val="110"/>
          <w:sz w:val="20"/>
        </w:rPr>
        <w:t> </w:t>
      </w:r>
      <w:r>
        <w:rPr>
          <w:color w:val="FFFFFF"/>
          <w:w w:val="110"/>
          <w:sz w:val="20"/>
        </w:rPr>
        <w:t>that</w:t>
      </w:r>
      <w:r>
        <w:rPr>
          <w:color w:val="FFFFFF"/>
          <w:spacing w:val="-16"/>
          <w:w w:val="110"/>
          <w:sz w:val="20"/>
        </w:rPr>
        <w:t> </w:t>
      </w:r>
      <w:r>
        <w:rPr>
          <w:color w:val="FFFFFF"/>
          <w:w w:val="110"/>
          <w:sz w:val="20"/>
        </w:rPr>
        <w:t>they</w:t>
      </w:r>
      <w:r>
        <w:rPr>
          <w:color w:val="FFFFFF"/>
          <w:spacing w:val="-23"/>
          <w:w w:val="110"/>
          <w:sz w:val="20"/>
        </w:rPr>
        <w:t> </w:t>
      </w:r>
      <w:r>
        <w:rPr>
          <w:color w:val="FFFFFF"/>
          <w:w w:val="110"/>
          <w:sz w:val="20"/>
        </w:rPr>
        <w:t>don’t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need</w:t>
      </w:r>
      <w:r>
        <w:rPr>
          <w:color w:val="FFFFFF"/>
          <w:spacing w:val="-16"/>
          <w:w w:val="110"/>
          <w:sz w:val="20"/>
        </w:rPr>
        <w:t> </w:t>
      </w:r>
      <w:r>
        <w:rPr>
          <w:color w:val="FFFFFF"/>
          <w:w w:val="110"/>
          <w:sz w:val="20"/>
        </w:rPr>
        <w:t>to</w:t>
      </w:r>
      <w:r>
        <w:rPr>
          <w:color w:val="FFFFFF"/>
          <w:spacing w:val="-16"/>
          <w:w w:val="110"/>
          <w:sz w:val="20"/>
        </w:rPr>
        <w:t> </w:t>
      </w:r>
      <w:r>
        <w:rPr>
          <w:color w:val="FFFFFF"/>
          <w:w w:val="110"/>
          <w:sz w:val="20"/>
        </w:rPr>
        <w:t>worry</w:t>
      </w:r>
      <w:r>
        <w:rPr>
          <w:color w:val="FFFFFF"/>
          <w:spacing w:val="-23"/>
          <w:w w:val="110"/>
          <w:sz w:val="20"/>
        </w:rPr>
        <w:t> </w:t>
      </w:r>
      <w:r>
        <w:rPr>
          <w:color w:val="FFFFFF"/>
          <w:w w:val="110"/>
          <w:sz w:val="20"/>
        </w:rPr>
        <w:t>about</w:t>
      </w:r>
      <w:r>
        <w:rPr>
          <w:color w:val="FFFFFF"/>
          <w:spacing w:val="-15"/>
          <w:w w:val="110"/>
          <w:sz w:val="20"/>
        </w:rPr>
        <w:t> </w:t>
      </w:r>
      <w:r>
        <w:rPr>
          <w:color w:val="FFFFFF"/>
          <w:w w:val="110"/>
          <w:sz w:val="20"/>
        </w:rPr>
        <w:t>any of the above because they</w:t>
      </w:r>
      <w:r>
        <w:rPr>
          <w:color w:val="FFFFFF"/>
          <w:spacing w:val="-2"/>
          <w:w w:val="110"/>
          <w:sz w:val="20"/>
        </w:rPr>
        <w:t> </w:t>
      </w:r>
      <w:r>
        <w:rPr>
          <w:color w:val="FFFFFF"/>
          <w:w w:val="110"/>
          <w:sz w:val="20"/>
        </w:rPr>
        <w:t>are “only</w:t>
      </w:r>
      <w:r>
        <w:rPr>
          <w:color w:val="FFFFFF"/>
          <w:spacing w:val="-2"/>
          <w:w w:val="110"/>
          <w:sz w:val="20"/>
        </w:rPr>
        <w:t> </w:t>
      </w:r>
      <w:r>
        <w:rPr>
          <w:color w:val="FFFFFF"/>
          <w:w w:val="110"/>
          <w:sz w:val="20"/>
        </w:rPr>
        <w:t>a small </w:t>
      </w:r>
      <w:r>
        <w:rPr>
          <w:color w:val="FFFFFF"/>
          <w:spacing w:val="-2"/>
          <w:w w:val="110"/>
          <w:sz w:val="20"/>
        </w:rPr>
        <w:t>business”.</w:t>
      </w:r>
    </w:p>
    <w:p>
      <w:pPr>
        <w:pStyle w:val="BodyText"/>
        <w:spacing w:line="241" w:lineRule="exact" w:before="113"/>
        <w:ind w:left="526"/>
      </w:pPr>
      <w:r>
        <w:rPr>
          <w:color w:val="FFFFFF"/>
          <w:w w:val="110"/>
        </w:rPr>
        <w:t>If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any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of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the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above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sounds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familiar</w:t>
      </w:r>
      <w:r>
        <w:rPr>
          <w:color w:val="FFFFFF"/>
          <w:spacing w:val="-15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14"/>
          <w:w w:val="110"/>
        </w:rPr>
        <w:t> </w:t>
      </w:r>
      <w:r>
        <w:rPr>
          <w:color w:val="FFFFFF"/>
          <w:spacing w:val="-4"/>
          <w:w w:val="110"/>
        </w:rPr>
        <w:t>you,</w:t>
      </w:r>
    </w:p>
    <w:p>
      <w:pPr>
        <w:pStyle w:val="BodyText"/>
        <w:ind w:left="526" w:right="728"/>
      </w:pPr>
      <w:r>
        <w:rPr>
          <w:color w:val="FFFFFF"/>
          <w:w w:val="110"/>
        </w:rPr>
        <w:t>then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please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reach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out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Brett</w:t>
      </w:r>
      <w:r>
        <w:rPr>
          <w:color w:val="FFFFFF"/>
          <w:spacing w:val="-19"/>
          <w:w w:val="110"/>
        </w:rPr>
        <w:t> </w:t>
      </w:r>
      <w:r>
        <w:rPr>
          <w:color w:val="FFFFFF"/>
          <w:w w:val="110"/>
        </w:rPr>
        <w:t>Winduss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for</w:t>
      </w:r>
      <w:r>
        <w:rPr>
          <w:color w:val="FFFFFF"/>
          <w:spacing w:val="-14"/>
          <w:w w:val="110"/>
        </w:rPr>
        <w:t> </w:t>
      </w:r>
      <w:r>
        <w:rPr>
          <w:color w:val="FFFFFF"/>
          <w:w w:val="110"/>
        </w:rPr>
        <w:t>a</w:t>
      </w:r>
      <w:r>
        <w:rPr>
          <w:color w:val="FFFFFF"/>
          <w:spacing w:val="-13"/>
          <w:w w:val="110"/>
        </w:rPr>
        <w:t> </w:t>
      </w:r>
      <w:r>
        <w:rPr>
          <w:color w:val="FFFFFF"/>
          <w:w w:val="110"/>
        </w:rPr>
        <w:t>FREE, </w:t>
      </w:r>
      <w:r>
        <w:rPr>
          <w:color w:val="FFFFFF"/>
          <w:w w:val="115"/>
        </w:rPr>
        <w:t>confidential</w:t>
      </w:r>
      <w:r>
        <w:rPr>
          <w:color w:val="FFFFFF"/>
          <w:spacing w:val="-7"/>
          <w:w w:val="115"/>
        </w:rPr>
        <w:t> </w:t>
      </w:r>
      <w:r>
        <w:rPr>
          <w:color w:val="FFFFFF"/>
          <w:w w:val="115"/>
        </w:rPr>
        <w:t>&amp;</w:t>
      </w:r>
      <w:r>
        <w:rPr>
          <w:color w:val="FFFFFF"/>
          <w:spacing w:val="-7"/>
          <w:w w:val="115"/>
        </w:rPr>
        <w:t> </w:t>
      </w:r>
      <w:r>
        <w:rPr>
          <w:color w:val="FFFFFF"/>
          <w:w w:val="115"/>
        </w:rPr>
        <w:t>obligation-free</w:t>
      </w:r>
      <w:r>
        <w:rPr>
          <w:color w:val="FFFFFF"/>
          <w:spacing w:val="-7"/>
          <w:w w:val="115"/>
        </w:rPr>
        <w:t> </w:t>
      </w:r>
      <w:r>
        <w:rPr>
          <w:color w:val="FFFFFF"/>
          <w:w w:val="115"/>
        </w:rPr>
        <w:t>discussion</w:t>
      </w:r>
      <w:r>
        <w:rPr>
          <w:color w:val="FFFFFF"/>
          <w:spacing w:val="-7"/>
          <w:w w:val="115"/>
        </w:rPr>
        <w:t> </w:t>
      </w:r>
      <w:r>
        <w:rPr>
          <w:color w:val="FFFFFF"/>
          <w:w w:val="115"/>
        </w:rPr>
        <w:t>around getting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your</w:t>
      </w:r>
      <w:r>
        <w:rPr>
          <w:color w:val="FFFFFF"/>
          <w:spacing w:val="-14"/>
          <w:w w:val="115"/>
        </w:rPr>
        <w:t> </w:t>
      </w:r>
      <w:r>
        <w:rPr>
          <w:color w:val="FFFFFF"/>
          <w:w w:val="115"/>
        </w:rPr>
        <w:t>HR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&amp;</w:t>
      </w:r>
      <w:r>
        <w:rPr>
          <w:color w:val="FFFFFF"/>
          <w:spacing w:val="-20"/>
          <w:w w:val="115"/>
        </w:rPr>
        <w:t> </w:t>
      </w:r>
      <w:r>
        <w:rPr>
          <w:color w:val="FFFFFF"/>
          <w:w w:val="115"/>
        </w:rPr>
        <w:t>WHS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foundations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sorted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to </w:t>
      </w:r>
      <w:r>
        <w:rPr>
          <w:color w:val="FFFFFF"/>
          <w:w w:val="110"/>
        </w:rPr>
        <w:t>safeguard</w:t>
      </w:r>
      <w:r>
        <w:rPr>
          <w:color w:val="FFFFFF"/>
          <w:spacing w:val="-2"/>
          <w:w w:val="110"/>
        </w:rPr>
        <w:t> </w:t>
      </w:r>
      <w:r>
        <w:rPr>
          <w:color w:val="FFFFFF"/>
          <w:w w:val="110"/>
        </w:rPr>
        <w:t>your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business</w:t>
      </w:r>
      <w:r>
        <w:rPr>
          <w:color w:val="FFFFFF"/>
          <w:spacing w:val="-2"/>
          <w:w w:val="110"/>
        </w:rPr>
        <w:t> </w:t>
      </w:r>
      <w:r>
        <w:rPr>
          <w:color w:val="FFFFFF"/>
          <w:w w:val="110"/>
        </w:rPr>
        <w:t>(and</w:t>
      </w:r>
      <w:r>
        <w:rPr>
          <w:color w:val="FFFFFF"/>
          <w:spacing w:val="-2"/>
          <w:w w:val="110"/>
        </w:rPr>
        <w:t> </w:t>
      </w:r>
      <w:r>
        <w:rPr>
          <w:color w:val="FFFFFF"/>
          <w:w w:val="110"/>
        </w:rPr>
        <w:t>your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workers).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526" w:right="728"/>
      </w:pPr>
      <w:r>
        <w:rPr>
          <w:color w:val="FFFFFF"/>
          <w:w w:val="110"/>
        </w:rPr>
        <w:t>It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is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always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best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be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proactive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(not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reactive)</w:t>
      </w:r>
      <w:r>
        <w:rPr>
          <w:color w:val="FFFFFF"/>
          <w:spacing w:val="-7"/>
          <w:w w:val="110"/>
        </w:rPr>
        <w:t> </w:t>
      </w:r>
      <w:r>
        <w:rPr>
          <w:color w:val="FFFFFF"/>
          <w:w w:val="110"/>
        </w:rPr>
        <w:t>with regard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to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your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Fair</w:t>
      </w:r>
      <w:r>
        <w:rPr>
          <w:color w:val="FFFFFF"/>
          <w:spacing w:val="-23"/>
          <w:w w:val="110"/>
        </w:rPr>
        <w:t> </w:t>
      </w:r>
      <w:r>
        <w:rPr>
          <w:color w:val="FFFFFF"/>
          <w:w w:val="110"/>
        </w:rPr>
        <w:t>Work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and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Safe</w:t>
      </w:r>
      <w:r>
        <w:rPr>
          <w:color w:val="FFFFFF"/>
          <w:spacing w:val="-21"/>
          <w:w w:val="110"/>
        </w:rPr>
        <w:t> </w:t>
      </w:r>
      <w:r>
        <w:rPr>
          <w:color w:val="FFFFFF"/>
          <w:w w:val="110"/>
        </w:rPr>
        <w:t>Work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obligations.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1"/>
        <w:ind w:left="526" w:right="728"/>
      </w:pPr>
      <w:r>
        <w:rPr>
          <w:color w:val="FFFFFF"/>
          <w:w w:val="110"/>
        </w:rPr>
        <w:t>At Employsure, they advise, support and protect over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2"/>
          <w:w w:val="97"/>
        </w:rPr>
        <w:t>3</w:t>
      </w:r>
      <w:r>
        <w:rPr>
          <w:color w:val="FFFFFF"/>
          <w:spacing w:val="-6"/>
          <w:w w:val="125"/>
        </w:rPr>
        <w:t>0</w:t>
      </w:r>
      <w:r>
        <w:rPr>
          <w:color w:val="FFFFFF"/>
          <w:spacing w:val="-6"/>
          <w:w w:val="58"/>
        </w:rPr>
        <w:t>,</w:t>
      </w:r>
      <w:r>
        <w:rPr>
          <w:color w:val="FFFFFF"/>
          <w:spacing w:val="3"/>
          <w:w w:val="125"/>
        </w:rPr>
        <w:t>000</w:t>
      </w:r>
      <w:r>
        <w:rPr>
          <w:color w:val="FFFFFF"/>
          <w:spacing w:val="-8"/>
          <w:w w:val="109"/>
        </w:rPr>
        <w:t> </w:t>
      </w:r>
      <w:r>
        <w:rPr>
          <w:color w:val="FFFFFF"/>
          <w:w w:val="110"/>
        </w:rPr>
        <w:t>businesses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across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Australia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&amp;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NZ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with the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above.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They</w:t>
      </w:r>
      <w:r>
        <w:rPr>
          <w:color w:val="FFFFFF"/>
          <w:spacing w:val="-10"/>
          <w:w w:val="110"/>
        </w:rPr>
        <w:t> </w:t>
      </w:r>
      <w:r>
        <w:rPr>
          <w:color w:val="FFFFFF"/>
          <w:w w:val="110"/>
        </w:rPr>
        <w:t>can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support</w:t>
      </w:r>
      <w:r>
        <w:rPr>
          <w:color w:val="FFFFFF"/>
          <w:spacing w:val="-1"/>
          <w:w w:val="110"/>
        </w:rPr>
        <w:t> </w:t>
      </w:r>
      <w:r>
        <w:rPr>
          <w:color w:val="FFFFFF"/>
          <w:w w:val="110"/>
        </w:rPr>
        <w:t>your</w:t>
      </w:r>
      <w:r>
        <w:rPr>
          <w:color w:val="FFFFFF"/>
          <w:spacing w:val="-3"/>
          <w:w w:val="110"/>
        </w:rPr>
        <w:t> </w:t>
      </w:r>
      <w:r>
        <w:rPr>
          <w:color w:val="FFFFFF"/>
          <w:w w:val="110"/>
        </w:rPr>
        <w:t>business</w:t>
      </w:r>
      <w:r>
        <w:rPr>
          <w:color w:val="FFFFFF"/>
          <w:spacing w:val="-1"/>
          <w:w w:val="110"/>
        </w:rPr>
        <w:t> </w:t>
      </w:r>
      <w:r>
        <w:rPr>
          <w:color w:val="FFFFFF"/>
          <w:spacing w:val="-4"/>
          <w:w w:val="135"/>
        </w:rPr>
        <w:t>t</w:t>
      </w:r>
      <w:r>
        <w:rPr>
          <w:color w:val="FFFFFF"/>
          <w:spacing w:val="1"/>
          <w:w w:val="119"/>
        </w:rPr>
        <w:t>o</w:t>
      </w:r>
      <w:r>
        <w:rPr>
          <w:color w:val="FFFFFF"/>
          <w:spacing w:val="-2"/>
          <w:w w:val="119"/>
        </w:rPr>
        <w:t>o</w:t>
      </w:r>
      <w:r>
        <w:rPr>
          <w:color w:val="FFFFFF"/>
          <w:spacing w:val="4"/>
          <w:w w:val="65"/>
        </w:rPr>
        <w:t>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526"/>
      </w:pPr>
      <w:r>
        <w:rPr>
          <w:color w:val="FFFFFF"/>
          <w:w w:val="110"/>
        </w:rPr>
        <w:t>Kind</w:t>
      </w:r>
      <w:r>
        <w:rPr>
          <w:color w:val="FFFFFF"/>
          <w:spacing w:val="-8"/>
          <w:w w:val="110"/>
        </w:rPr>
        <w:t> </w:t>
      </w:r>
      <w:r>
        <w:rPr>
          <w:color w:val="FFFFFF"/>
          <w:spacing w:val="-2"/>
          <w:w w:val="110"/>
        </w:rPr>
        <w:t>Regards</w:t>
      </w:r>
    </w:p>
    <w:p>
      <w:pPr>
        <w:pStyle w:val="BodyText"/>
        <w:rPr>
          <w:sz w:val="24"/>
        </w:rPr>
      </w:pPr>
    </w:p>
    <w:p>
      <w:pPr>
        <w:pStyle w:val="Heading4"/>
        <w:ind w:left="526"/>
        <w:rPr>
          <w:rFonts w:ascii="Arial"/>
        </w:rPr>
      </w:pPr>
      <w:r>
        <w:rPr>
          <w:rFonts w:ascii="Arial"/>
          <w:color w:val="FFFFFF"/>
          <w:spacing w:val="3"/>
          <w:w w:val="171"/>
        </w:rPr>
        <w:t>B</w:t>
      </w:r>
      <w:r>
        <w:rPr>
          <w:rFonts w:ascii="Arial"/>
          <w:color w:val="FFFFFF"/>
          <w:spacing w:val="-1"/>
          <w:w w:val="69"/>
        </w:rPr>
        <w:t>ret</w:t>
      </w:r>
      <w:r>
        <w:rPr>
          <w:rFonts w:ascii="Arial"/>
          <w:color w:val="FFFFFF"/>
          <w:w w:val="69"/>
        </w:rPr>
        <w:t>t</w:t>
      </w:r>
      <w:r>
        <w:rPr>
          <w:rFonts w:ascii="Arial"/>
          <w:color w:val="FFFFFF"/>
          <w:spacing w:val="-4"/>
          <w:w w:val="89"/>
        </w:rPr>
        <w:t> </w:t>
      </w:r>
      <w:r>
        <w:rPr>
          <w:rFonts w:ascii="Arial"/>
          <w:color w:val="FFFFFF"/>
          <w:spacing w:val="-2"/>
          <w:w w:val="95"/>
        </w:rPr>
        <w:t>Winduss</w:t>
      </w:r>
    </w:p>
    <w:p>
      <w:pPr>
        <w:pStyle w:val="BodyText"/>
        <w:spacing w:line="241" w:lineRule="exact" w:before="182"/>
        <w:ind w:left="526"/>
      </w:pPr>
      <w:r>
        <w:rPr>
          <w:color w:val="FFFFFF"/>
          <w:spacing w:val="-2"/>
          <w:w w:val="110"/>
          <w:u w:val="single" w:color="FFFFFF"/>
        </w:rPr>
        <w:t>BRETT</w:t>
      </w:r>
      <w:r>
        <w:rPr>
          <w:color w:val="FFFFFF"/>
          <w:spacing w:val="-14"/>
          <w:w w:val="110"/>
          <w:u w:val="single" w:color="FFFFFF"/>
        </w:rPr>
        <w:t> </w:t>
      </w:r>
      <w:r>
        <w:rPr>
          <w:color w:val="FFFFFF"/>
          <w:spacing w:val="-2"/>
          <w:w w:val="110"/>
          <w:u w:val="single" w:color="FFFFFF"/>
        </w:rPr>
        <w:t>WINDUSS</w:t>
      </w:r>
    </w:p>
    <w:p>
      <w:pPr>
        <w:pStyle w:val="BodyText"/>
        <w:spacing w:line="240" w:lineRule="exact"/>
        <w:ind w:left="526"/>
      </w:pPr>
      <w:r>
        <w:rPr>
          <w:color w:val="FFFFFF"/>
          <w:spacing w:val="-2"/>
          <w:w w:val="110"/>
        </w:rPr>
        <w:t>Employsure</w:t>
      </w:r>
    </w:p>
    <w:p>
      <w:pPr>
        <w:pStyle w:val="BodyText"/>
        <w:spacing w:line="240" w:lineRule="exact"/>
        <w:ind w:left="526"/>
      </w:pPr>
      <w:r>
        <w:rPr>
          <w:color w:val="FFFFFF"/>
          <w:w w:val="105"/>
        </w:rPr>
        <w:t>Ph: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0418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935</w:t>
      </w:r>
      <w:r>
        <w:rPr>
          <w:color w:val="FFFFFF"/>
          <w:spacing w:val="-13"/>
          <w:w w:val="105"/>
        </w:rPr>
        <w:t> </w:t>
      </w:r>
      <w:r>
        <w:rPr>
          <w:color w:val="FFFFFF"/>
          <w:spacing w:val="-5"/>
          <w:w w:val="105"/>
        </w:rPr>
        <w:t>057</w:t>
      </w:r>
    </w:p>
    <w:p>
      <w:pPr>
        <w:pStyle w:val="BodyText"/>
        <w:spacing w:line="241" w:lineRule="exact"/>
        <w:ind w:left="526"/>
      </w:pPr>
      <w:r>
        <w:rPr>
          <w:color w:val="FFFFFF"/>
        </w:rPr>
        <w:t>Email:</w:t>
      </w:r>
      <w:r>
        <w:rPr>
          <w:color w:val="FFFFFF"/>
          <w:spacing w:val="45"/>
        </w:rPr>
        <w:t> </w:t>
      </w:r>
      <w:hyperlink r:id="rId77">
        <w:r>
          <w:rPr>
            <w:color w:val="FFFFFF"/>
            <w:spacing w:val="-2"/>
            <w:w w:val="104"/>
            <w:u w:val="single" w:color="FFFFFF"/>
          </w:rPr>
          <w:t>b</w:t>
        </w:r>
        <w:r>
          <w:rPr>
            <w:color w:val="FFFFFF"/>
            <w:spacing w:val="-4"/>
            <w:w w:val="92"/>
            <w:u w:val="single" w:color="FFFFFF"/>
          </w:rPr>
          <w:t>r</w:t>
        </w:r>
        <w:r>
          <w:rPr>
            <w:color w:val="FFFFFF"/>
            <w:w w:val="110"/>
            <w:u w:val="single" w:color="FFFFFF"/>
          </w:rPr>
          <w:t>e</w:t>
        </w:r>
        <w:r>
          <w:rPr>
            <w:color w:val="FFFFFF"/>
            <w:spacing w:val="-1"/>
            <w:w w:val="110"/>
            <w:u w:val="single" w:color="FFFFFF"/>
          </w:rPr>
          <w:t>t</w:t>
        </w:r>
        <w:r>
          <w:rPr>
            <w:color w:val="FFFFFF"/>
            <w:w w:val="88"/>
            <w:u w:val="single" w:color="FFFFFF"/>
          </w:rPr>
          <w:t>t</w:t>
        </w:r>
        <w:r>
          <w:rPr>
            <w:color w:val="FFFFFF"/>
            <w:spacing w:val="-12"/>
            <w:w w:val="88"/>
            <w:u w:val="single" w:color="FFFFFF"/>
          </w:rPr>
          <w:t>.</w:t>
        </w:r>
        <w:r>
          <w:rPr>
            <w:color w:val="FFFFFF"/>
            <w:w w:val="101"/>
            <w:u w:val="single" w:color="FFFFFF"/>
          </w:rPr>
          <w:t>windu</w:t>
        </w:r>
        <w:r>
          <w:rPr>
            <w:color w:val="FFFFFF"/>
            <w:spacing w:val="-5"/>
            <w:w w:val="101"/>
            <w:u w:val="single" w:color="FFFFFF"/>
          </w:rPr>
          <w:t>s</w:t>
        </w:r>
        <w:r>
          <w:rPr>
            <w:color w:val="FFFFFF"/>
            <w:spacing w:val="-5"/>
            <w:w w:val="111"/>
            <w:u w:val="single" w:color="FFFFFF"/>
          </w:rPr>
          <w:t>s</w:t>
        </w:r>
        <w:r>
          <w:rPr>
            <w:color w:val="FFFFFF"/>
            <w:spacing w:val="-4"/>
            <w:w w:val="101"/>
            <w:u w:val="single" w:color="FFFFFF"/>
          </w:rPr>
          <w:t>@</w:t>
        </w:r>
        <w:r>
          <w:rPr>
            <w:color w:val="FFFFFF"/>
            <w:spacing w:val="-2"/>
            <w:w w:val="104"/>
            <w:u w:val="single" w:color="FFFFFF"/>
          </w:rPr>
          <w:t>e</w:t>
        </w:r>
        <w:r>
          <w:rPr>
            <w:color w:val="FFFFFF"/>
            <w:w w:val="102"/>
            <w:u w:val="single" w:color="FFFFFF"/>
          </w:rPr>
          <w:t>m</w:t>
        </w:r>
        <w:r>
          <w:rPr>
            <w:color w:val="FFFFFF"/>
            <w:spacing w:val="-1"/>
            <w:w w:val="102"/>
            <w:u w:val="single" w:color="FFFFFF"/>
          </w:rPr>
          <w:t>p</w:t>
        </w:r>
        <w:r>
          <w:rPr>
            <w:color w:val="FFFFFF"/>
            <w:w w:val="102"/>
            <w:u w:val="single" w:color="FFFFFF"/>
          </w:rPr>
          <w:t>l</w:t>
        </w:r>
        <w:r>
          <w:rPr>
            <w:color w:val="FFFFFF"/>
            <w:spacing w:val="-8"/>
            <w:w w:val="102"/>
            <w:u w:val="single" w:color="FFFFFF"/>
          </w:rPr>
          <w:t>o</w:t>
        </w:r>
        <w:r>
          <w:rPr>
            <w:color w:val="FFFFFF"/>
            <w:spacing w:val="-7"/>
            <w:w w:val="111"/>
            <w:u w:val="single" w:color="FFFFFF"/>
          </w:rPr>
          <w:t>y</w:t>
        </w:r>
        <w:r>
          <w:rPr>
            <w:color w:val="FFFFFF"/>
            <w:u w:val="single" w:color="FFFFFF"/>
          </w:rPr>
          <w:t>su</w:t>
        </w:r>
        <w:r>
          <w:rPr>
            <w:color w:val="FFFFFF"/>
            <w:spacing w:val="-4"/>
            <w:u w:val="single" w:color="FFFFFF"/>
          </w:rPr>
          <w:t>r</w:t>
        </w:r>
        <w:r>
          <w:rPr>
            <w:color w:val="FFFFFF"/>
            <w:spacing w:val="-6"/>
            <w:w w:val="104"/>
            <w:u w:val="single" w:color="FFFFFF"/>
          </w:rPr>
          <w:t>e</w:t>
        </w:r>
        <w:r>
          <w:rPr>
            <w:color w:val="FFFFFF"/>
            <w:spacing w:val="-6"/>
            <w:w w:val="51"/>
            <w:u w:val="single" w:color="FFFFFF"/>
          </w:rPr>
          <w:t>.</w:t>
        </w:r>
        <w:r>
          <w:rPr>
            <w:color w:val="FFFFFF"/>
            <w:spacing w:val="-3"/>
            <w:w w:val="118"/>
            <w:u w:val="single" w:color="FFFFFF"/>
          </w:rPr>
          <w:t>c</w:t>
        </w:r>
        <w:r>
          <w:rPr>
            <w:color w:val="FFFFFF"/>
            <w:spacing w:val="-2"/>
            <w:w w:val="105"/>
            <w:u w:val="single" w:color="FFFFFF"/>
          </w:rPr>
          <w:t>o</w:t>
        </w:r>
        <w:r>
          <w:rPr>
            <w:color w:val="FFFFFF"/>
            <w:w w:val="87"/>
            <w:u w:val="single" w:color="FFFFFF"/>
          </w:rPr>
          <w:t>m</w:t>
        </w:r>
        <w:r>
          <w:rPr>
            <w:color w:val="FFFFFF"/>
            <w:spacing w:val="-6"/>
            <w:w w:val="87"/>
            <w:u w:val="single" w:color="FFFFFF"/>
          </w:rPr>
          <w:t>.</w:t>
        </w:r>
        <w:r>
          <w:rPr>
            <w:color w:val="FFFFFF"/>
            <w:w w:val="104"/>
            <w:u w:val="single" w:color="FFFFFF"/>
          </w:rPr>
          <w:t>au</w:t>
        </w:r>
      </w:hyperlink>
    </w:p>
    <w:p>
      <w:pPr>
        <w:spacing w:before="214"/>
        <w:ind w:left="0" w:right="678" w:firstLine="0"/>
        <w:jc w:val="right"/>
        <w:rPr>
          <w:sz w:val="16"/>
        </w:rPr>
      </w:pPr>
      <w:r>
        <w:rPr>
          <w:color w:val="6D6E71"/>
          <w:w w:val="110"/>
          <w:sz w:val="16"/>
        </w:rPr>
        <w:t>Page</w:t>
      </w:r>
      <w:r>
        <w:rPr>
          <w:color w:val="6D6E71"/>
          <w:spacing w:val="-11"/>
          <w:w w:val="110"/>
          <w:sz w:val="16"/>
        </w:rPr>
        <w:t> </w:t>
      </w:r>
      <w:r>
        <w:rPr>
          <w:color w:val="6D6E71"/>
          <w:spacing w:val="-5"/>
          <w:w w:val="110"/>
          <w:sz w:val="16"/>
        </w:rPr>
        <w:t>15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625" w:footer="0" w:top="0" w:bottom="0" w:left="0" w:right="0"/>
          <w:cols w:num="2" w:equalWidth="0">
            <w:col w:w="5670" w:space="40"/>
            <w:col w:w="6200"/>
          </w:cols>
        </w:sectPr>
      </w:pPr>
    </w:p>
    <w:p>
      <w:pPr>
        <w:spacing w:line="237" w:lineRule="auto" w:before="78"/>
        <w:ind w:left="1048" w:right="1388" w:firstLine="0"/>
        <w:jc w:val="left"/>
        <w:rPr>
          <w:rFonts w:ascii="Verdana" w:hAnsi="Verdana"/>
          <w:sz w:val="28"/>
        </w:rPr>
      </w:pPr>
      <w:r>
        <w:rPr/>
        <w:pict>
          <v:group style="position:absolute;margin-left:312.681763pt;margin-top:6.634807pt;width:282.6pt;height:92.25pt;mso-position-horizontal-relative:page;mso-position-vertical-relative:paragraph;z-index:15766016" id="docshapegroup118" coordorigin="6254,133" coordsize="5652,1845">
            <v:shape style="position:absolute;left:6253;top:132;width:5652;height:1845" id="docshape119" coordorigin="6254,133" coordsize="5652,1845" path="m8098,1977l11905,1977,11905,674,11365,133,6254,133,8098,1977xe" filled="true" fillcolor="#00acdf" stroked="false">
              <v:path arrowok="t"/>
              <v:fill type="solid"/>
            </v:shape>
            <v:shape style="position:absolute;left:6253;top:132;width:5652;height:1845" type="#_x0000_t202" id="docshape120" filled="false" stroked="false">
              <v:textbox inset="0,0,0,0">
                <w:txbxContent>
                  <w:p>
                    <w:pPr>
                      <w:spacing w:line="798" w:lineRule="exact" w:before="34"/>
                      <w:ind w:left="771" w:right="885" w:firstLine="0"/>
                      <w:jc w:val="center"/>
                      <w:rPr>
                        <w:b/>
                        <w:sz w:val="6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105"/>
                        <w:sz w:val="68"/>
                      </w:rPr>
                      <w:t>CANBERRA</w:t>
                    </w:r>
                  </w:p>
                  <w:p>
                    <w:pPr>
                      <w:spacing w:line="448" w:lineRule="exact" w:before="0"/>
                      <w:ind w:left="1922" w:right="0" w:firstLine="0"/>
                      <w:jc w:val="left"/>
                      <w:rPr>
                        <w:b/>
                        <w:sz w:val="39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39"/>
                      </w:rPr>
                      <w:t>7-8</w:t>
                    </w:r>
                    <w:r>
                      <w:rPr>
                        <w:b/>
                        <w:color w:val="FFFFFF"/>
                        <w:spacing w:val="-15"/>
                        <w:w w:val="105"/>
                        <w:sz w:val="39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39"/>
                      </w:rPr>
                      <w:t>NOV</w:t>
                    </w:r>
                    <w:r>
                      <w:rPr>
                        <w:b/>
                        <w:color w:val="FFFFFF"/>
                        <w:spacing w:val="-14"/>
                        <w:w w:val="105"/>
                        <w:sz w:val="39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w w:val="105"/>
                        <w:sz w:val="39"/>
                      </w:rPr>
                      <w:t>2023</w:t>
                    </w:r>
                  </w:p>
                  <w:p>
                    <w:pPr>
                      <w:spacing w:before="76"/>
                      <w:ind w:left="1978" w:right="0" w:firstLine="0"/>
                      <w:jc w:val="left"/>
                      <w:rPr>
                        <w:rFonts w:ascii="Verdana"/>
                        <w:sz w:val="22"/>
                      </w:rPr>
                    </w:pPr>
                    <w:r>
                      <w:rPr>
                        <w:rFonts w:ascii="Verdana"/>
                        <w:color w:val="FFFFFF"/>
                        <w:sz w:val="22"/>
                      </w:rPr>
                      <w:t>EXHIBITION</w:t>
                    </w:r>
                    <w:r>
                      <w:rPr>
                        <w:rFonts w:ascii="Verdana"/>
                        <w:color w:val="FFFFFF"/>
                        <w:spacing w:val="-18"/>
                        <w:sz w:val="22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z w:val="22"/>
                      </w:rPr>
                      <w:t>PARK</w:t>
                    </w:r>
                    <w:r>
                      <w:rPr>
                        <w:rFonts w:ascii="Verdana"/>
                        <w:color w:val="FFFFFF"/>
                        <w:spacing w:val="-18"/>
                        <w:sz w:val="22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pacing w:val="-2"/>
                        <w:sz w:val="22"/>
                      </w:rPr>
                      <w:t>(EPIC)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color w:val="FFFFFF"/>
          <w:sz w:val="28"/>
        </w:rPr>
        <w:t>Australia’s foremost </w:t>
      </w:r>
      <w:r>
        <w:rPr>
          <w:rFonts w:ascii="Verdana" w:hAnsi="Verdana"/>
          <w:color w:val="FFFFFF"/>
          <w:spacing w:val="-4"/>
          <w:sz w:val="28"/>
        </w:rPr>
        <w:t>assistive</w:t>
      </w:r>
      <w:r>
        <w:rPr>
          <w:rFonts w:ascii="Verdana" w:hAnsi="Verdana"/>
          <w:color w:val="FFFFFF"/>
          <w:spacing w:val="-21"/>
          <w:sz w:val="28"/>
        </w:rPr>
        <w:t> </w:t>
      </w:r>
      <w:r>
        <w:rPr>
          <w:rFonts w:ascii="Verdana" w:hAnsi="Verdana"/>
          <w:color w:val="FFFFFF"/>
          <w:spacing w:val="-4"/>
          <w:sz w:val="28"/>
        </w:rPr>
        <w:t>technology</w:t>
      </w:r>
      <w:r>
        <w:rPr>
          <w:rFonts w:ascii="Verdana" w:hAnsi="Verdana"/>
          <w:color w:val="FFFFFF"/>
          <w:spacing w:val="-21"/>
          <w:sz w:val="28"/>
        </w:rPr>
        <w:t> </w:t>
      </w:r>
      <w:r>
        <w:rPr>
          <w:rFonts w:ascii="Verdana" w:hAnsi="Verdana"/>
          <w:color w:val="FFFFFF"/>
          <w:spacing w:val="-4"/>
          <w:sz w:val="28"/>
        </w:rPr>
        <w:t>event</w:t>
      </w:r>
    </w:p>
    <w:p>
      <w:pPr>
        <w:spacing w:line="213" w:lineRule="auto" w:before="107"/>
        <w:ind w:left="1048" w:right="458" w:firstLine="0"/>
        <w:jc w:val="left"/>
        <w:rPr>
          <w:b/>
          <w:sz w:val="43"/>
        </w:rPr>
      </w:pPr>
      <w:r>
        <w:rPr/>
        <w:pict>
          <v:group style="position:absolute;margin-left:0pt;margin-top:72.966339pt;width:595.3pt;height:647.25pt;mso-position-horizontal-relative:page;mso-position-vertical-relative:paragraph;z-index:-16380928" id="docshapegroup121" coordorigin="0,1459" coordsize="11906,12945">
            <v:shape style="position:absolute;left:2226;top:13956;width:449;height:449" id="docshape122" coordorigin="2226,13956" coordsize="449,449" path="m2451,13956l2380,13967,2318,13999,2270,14048,2238,14109,2226,14180,2238,14251,2270,14312,2318,14361,2380,14393,2451,14404,2521,14393,2583,14361,2631,14312,2663,14251,2675,14180,2663,14109,2631,14048,2583,13999,2521,13967,2451,13956xe" filled="true" fillcolor="#ffffff" stroked="false">
              <v:path arrowok="t"/>
              <v:fill type="solid"/>
            </v:shape>
            <v:shape style="position:absolute;left:2291;top:14021;width:318;height:318" type="#_x0000_t75" id="docshape123" stroked="false">
              <v:imagedata r:id="rId79" o:title=""/>
            </v:shape>
            <v:shape style="position:absolute;left:1641;top:13959;width:442;height:442" id="docshape124" coordorigin="1641,13960" coordsize="442,442" path="m1862,13960l1792,13971,1731,14002,1684,14050,1652,14110,1641,14180,1652,14250,1684,14310,1731,14358,1792,14389,1862,14401,1931,14389,1992,14358,2040,14310,2071,14250,2082,14180,2071,14110,2040,14050,1992,14002,1931,13971,1862,13960xe" filled="true" fillcolor="#ffffff" stroked="false">
              <v:path arrowok="t"/>
              <v:fill type="solid"/>
            </v:shape>
            <v:shape style="position:absolute;left:1786;top:14023;width:151;height:313" type="#_x0000_t75" id="docshape125" stroked="false">
              <v:imagedata r:id="rId80" o:title=""/>
            </v:shape>
            <v:shape style="position:absolute;left:1048;top:13956;width:449;height:449" id="docshape126" coordorigin="1049,13956" coordsize="449,449" path="m1273,13956l1202,13967,1141,13999,1092,14048,1060,14109,1049,14180,1060,14251,1092,14312,1141,14361,1202,14393,1273,14404,1344,14393,1405,14361,1454,14312,1486,14251,1497,14180,1486,14109,1454,14048,1405,13999,1344,13967,1273,13956xe" filled="true" fillcolor="#ffffff" stroked="false">
              <v:path arrowok="t"/>
              <v:fill type="solid"/>
            </v:shape>
            <v:shape style="position:absolute;left:1137;top:14052;width:268;height:256" type="#_x0000_t75" id="docshape127" stroked="false">
              <v:imagedata r:id="rId81" o:title=""/>
            </v:shape>
            <v:shape style="position:absolute;left:2311;top:4294;width:5066;height:5066" id="docshape128" coordorigin="2311,4295" coordsize="5066,5066" path="m4844,4295l2311,6827,4844,9360,7376,6827,4844,4295xe" filled="true" fillcolor="#3a548b" stroked="false">
              <v:path arrowok="t"/>
              <v:fill type="solid"/>
            </v:shape>
            <v:shape style="position:absolute;left:2311;top:4294;width:4188;height:5066" type="#_x0000_t75" id="docshape129" stroked="false">
              <v:imagedata r:id="rId82" o:title=""/>
            </v:shape>
            <v:shape style="position:absolute;left:0;top:1762;width:4844;height:10176" type="#_x0000_t75" id="docshape130" stroked="false">
              <v:imagedata r:id="rId83" o:title=""/>
            </v:shape>
            <v:shape style="position:absolute;left:0;top:11892;width:2312;height:2312" type="#_x0000_t75" id="docshape131" stroked="false">
              <v:imagedata r:id="rId84" o:title=""/>
            </v:shape>
            <v:shape style="position:absolute;left:5856;top:7842;width:5171;height:1761" id="docshape132" coordorigin="5857,7843" coordsize="5171,1761" path="m7217,8429l7207,8377,7202,8369,7178,8334,7136,8306,7084,8295,6849,8295,6849,8369,6849,8727,6849,9132,6783,9200,6710,9245,6631,9270,6550,9277,6471,9268,6401,9241,6340,9199,6290,9145,6253,9080,6230,9008,6222,8931,6230,8852,6253,8779,6290,8713,6340,8658,6401,8615,6471,8588,6550,8578,6615,8583,6679,8599,6740,8627,6797,8669,6849,8727,6849,8369,6788,8334,6722,8306,6650,8286,6572,8273,6489,8269,6415,8273,6344,8286,6276,8307,6211,8335,6150,8370,6094,8412,6042,8460,5996,8513,5955,8572,5921,8636,5894,8704,5873,8776,5861,8852,5857,8931,5861,9008,5873,9083,5894,9154,5921,9222,5955,9286,5996,9345,6042,9398,6094,9446,6150,9488,6211,9523,6276,9552,6344,9573,6416,9585,6489,9590,6572,9585,6650,9573,6722,9552,6788,9524,6849,9489,6849,9563,7217,9563,7217,9489,7217,9277,7217,8578,7217,8429xm8406,9545l8358,9230,8304,9243,8250,9254,8196,9261,8144,9264,8069,9256,8007,9232,7961,9190,7932,9132,7921,9055,7921,8605,8379,8605,8379,8295,7921,8295,7921,7976,7911,7924,7882,7882,7840,7853,7788,7843,7556,7843,7556,8295,7289,8295,7289,8605,7556,8605,7556,9058,7560,9137,7572,9212,7592,9281,7620,9345,7654,9402,7695,9453,7743,9498,7796,9535,7855,9564,7920,9585,7990,9599,8064,9603,8146,9601,8222,9592,8305,9574,8406,9545xm9621,9174l9613,9091,9590,9021,9554,8961,9507,8912,9449,8872,9384,8841,9313,8818,9237,8801,9007,8764,8934,8743,8888,8714,8863,8680,8856,8645,8867,8603,8902,8569,8961,8545,9044,8536,9131,8545,9203,8573,9254,8622,9277,8695,9613,8692,9599,8602,9571,8524,9533,8459,9485,8405,9430,8361,9369,8326,9304,8300,9237,8282,9171,8269,9106,8263,9044,8261,8958,8265,8877,8276,8803,8295,8735,8320,8675,8353,8623,8392,8578,8438,8543,8489,8517,8547,8501,8610,8496,8679,8504,8761,8527,8832,8563,8893,8610,8943,8666,8983,8729,9015,8798,9039,8869,9055,9139,9100,9195,9116,9235,9140,9258,9170,9266,9206,9251,9251,9207,9285,9139,9307,9052,9314,8970,9308,8902,9287,8848,9251,8809,9198,8787,9127,8451,9124,8463,9209,8484,9284,8514,9351,8553,9408,8598,9457,8650,9498,8707,9532,8769,9559,8835,9579,8905,9593,8976,9601,9049,9603,9135,9600,9217,9589,9293,9571,9364,9546,9427,9514,9483,9475,9531,9429,9569,9376,9597,9316,9615,9249,9621,9174xm11027,8429l11016,8377,11011,8369,10988,8334,10945,8306,10893,8295,10659,8295,10659,8369,10659,8727,10659,9132,10593,9200,10519,9245,10441,9270,10360,9277,10281,9268,10210,9241,10149,9199,10100,9145,10063,9080,10039,9008,10031,8931,10039,8852,10063,8779,10100,8713,10149,8658,10210,8615,10281,8588,10360,8578,10425,8583,10488,8599,10549,8627,10607,8669,10659,8727,10659,8369,10597,8334,10531,8306,10459,8286,10382,8273,10299,8269,10225,8273,10154,8286,10085,8307,10020,8335,9960,8370,9903,8412,9851,8460,9805,8513,9765,8572,9730,8636,9703,8704,9683,8776,9670,8852,9666,8931,9670,9008,9683,9083,9703,9154,9730,9222,9765,9286,9805,9345,9851,9398,9903,9446,9960,9488,10020,9523,10085,9552,10154,9573,10225,9585,10299,9590,10382,9585,10459,9573,10531,9552,10597,9524,10659,9489,10659,9563,11027,9563,11027,9489,11027,9277,11027,8578,11027,8429xe" filled="true" fillcolor="#27aae1" stroked="false">
              <v:path arrowok="t"/>
              <v:fill type="solid"/>
            </v:shape>
            <v:shape style="position:absolute;left:5888;top:9723;width:106;height:460" id="docshape133" coordorigin="5889,9724" coordsize="106,460" path="m5986,9882l5898,9882,5898,10183,5986,10183,5986,9882xm5942,9724l5921,9727,5904,9738,5893,9755,5889,9775,5893,9795,5904,9811,5921,9822,5942,9826,5962,9822,5979,9811,5990,9795,5994,9775,5990,9755,5979,9738,5962,9727,5942,9724xe" filled="true" fillcolor="#ffffff" stroked="false">
              <v:path arrowok="t"/>
              <v:fill type="solid"/>
            </v:shape>
            <v:shape style="position:absolute;left:6039;top:9872;width:306;height:312" type="#_x0000_t75" id="docshape134" stroked="false">
              <v:imagedata r:id="rId85" o:title=""/>
            </v:shape>
            <v:shape style="position:absolute;left:6378;top:9736;width:324;height:454" id="docshape135" coordorigin="6378,9736" coordsize="324,454" path="m6528,9875l6470,9888,6422,9921,6390,9971,6378,10032,6390,10094,6422,10144,6470,10177,6528,10190,6553,10188,6575,10183,6596,10176,6614,10166,6702,10166,6702,10116,6543,10116,6511,10109,6487,10091,6471,10064,6465,10032,6471,10001,6487,9974,6511,9956,6543,9950,6702,9950,6702,9899,6614,9899,6596,9889,6575,9882,6553,9877,6528,9875xm6702,10166l6614,10166,6614,10183,6702,10183,6702,10166xm6702,9950l6543,9950,6562,9951,6581,9957,6598,9968,6614,9984,6614,10081,6598,10097,6581,10108,6562,10114,6543,10116,6702,10116,6702,9950xm6702,9736l6614,9736,6614,9899,6702,9899,6702,9736xe" filled="true" fillcolor="#ffffff" stroked="false">
              <v:path arrowok="t"/>
              <v:fill type="solid"/>
            </v:shape>
            <v:shape style="position:absolute;left:6738;top:9875;width:310;height:315" type="#_x0000_t75" id="docshape136" stroked="false">
              <v:imagedata r:id="rId86" o:title=""/>
            </v:shape>
            <v:shape style="position:absolute;left:7085;top:9875;width:324;height:454" id="docshape137" coordorigin="7086,9875" coordsize="324,454" path="m7173,9882l7086,9882,7086,10329,7173,10329,7173,10166,7334,10166,7365,10144,7384,10115,7244,10115,7225,10113,7207,10108,7189,10097,7173,10081,7173,9984,7189,9968,7207,9957,7225,9951,7244,9949,7383,9949,7365,9921,7334,9899,7173,9899,7173,9882xm7334,10166l7173,10166,7192,10176,7212,10183,7234,10188,7259,10190,7317,10177,7334,10166xm7383,9949l7244,9949,7276,9956,7300,9974,7317,10001,7323,10033,7317,10064,7300,10091,7276,10109,7244,10115,7384,10115,7397,10094,7409,10033,7397,9971,7383,9949xm7259,9875l7234,9877,7212,9882,7192,9889,7173,9899,7334,9899,7317,9887,7259,9875xe" filled="true" fillcolor="#ffffff" stroked="false">
              <v:path arrowok="t"/>
              <v:fill type="solid"/>
            </v:shape>
            <v:shape style="position:absolute;left:7432;top:9875;width:310;height:315" type="#_x0000_t75" id="docshape138" stroked="false">
              <v:imagedata r:id="rId87" o:title=""/>
            </v:shape>
            <v:shape style="position:absolute;left:7779;top:9872;width:306;height:312" type="#_x0000_t75" id="docshape139" stroked="false">
              <v:imagedata r:id="rId88" o:title=""/>
            </v:shape>
            <v:shape style="position:absolute;left:8117;top:9736;width:324;height:454" id="docshape140" coordorigin="8118,9736" coordsize="324,454" path="m8268,9875l8210,9888,8162,9921,8130,9971,8118,10032,8130,10094,8162,10144,8210,10177,8268,10190,8293,10188,8315,10183,8335,10176,8354,10166,8441,10166,8441,10116,8283,10116,8251,10109,8226,10091,8210,10064,8205,10032,8210,10001,8226,9974,8251,9956,8283,9950,8441,9950,8441,9899,8354,9899,8335,9889,8315,9882,8293,9877,8268,9875xm8441,10166l8354,10166,8354,10183,8441,10183,8441,10166xm8441,9950l8283,9950,8302,9951,8321,9957,8338,9968,8354,9984,8354,10081,8338,10097,8321,10108,8302,10114,8283,10116,8441,10116,8441,9950xm8441,9736l8354,9736,8354,9899,8441,9899,8441,9736xe" filled="true" fillcolor="#ffffff" stroked="false">
              <v:path arrowok="t"/>
              <v:fill type="solid"/>
            </v:shape>
            <v:shape style="position:absolute;left:8478;top:9875;width:310;height:315" type="#_x0000_t75" id="docshape141" stroked="false">
              <v:imagedata r:id="rId89" o:title=""/>
            </v:shape>
            <v:shape style="position:absolute;left:8825;top:9872;width:306;height:312" type="#_x0000_t75" id="docshape142" stroked="false">
              <v:imagedata r:id="rId88" o:title=""/>
            </v:shape>
            <v:shape style="position:absolute;left:9144;top:9723;width:674;height:470" id="docshape143" coordorigin="9144,9724" coordsize="674,470" path="m9410,10179l9399,10104,9386,10107,9373,10110,9360,10111,9347,10112,9326,10109,9309,10100,9298,10084,9295,10062,9295,9955,9404,9955,9404,9882,9295,9882,9295,9774,9208,9774,9208,9882,9144,9882,9144,9955,9208,9955,9208,10063,9216,10116,9241,10157,9279,10183,9329,10193,9348,10192,9366,10190,9386,10186,9410,10179xm9667,9736l9579,9736,9579,10183,9667,10183,9667,9736xm9809,9882l9722,9882,9722,10183,9809,10183,9809,9882xm9817,9775l9813,9755,9802,9738,9785,9728,9765,9724,9744,9728,9727,9738,9716,9755,9712,9775,9716,9795,9727,9811,9744,9822,9765,9826,9785,9822,9802,9811,9813,9795,9817,9775xe" filled="true" fillcolor="#ffffff" stroked="false">
              <v:path arrowok="t"/>
              <v:fill type="solid"/>
            </v:shape>
            <v:shape style="position:absolute;left:9832;top:9881;width:351;height:302" type="#_x0000_t75" id="docshape144" stroked="false">
              <v:imagedata r:id="rId90" o:title=""/>
            </v:shape>
            <v:shape style="position:absolute;left:10198;top:9723;width:106;height:460" id="docshape145" coordorigin="10198,9724" coordsize="106,460" path="m10295,9882l10208,9882,10208,10183,10295,10183,10295,9882xm10251,9724l10230,9727,10214,9738,10202,9755,10198,9775,10202,9795,10214,9811,10230,9822,10251,9826,10271,9822,10288,9811,10299,9795,10303,9775,10299,9755,10288,9738,10271,9727,10251,9724xe" filled="true" fillcolor="#ffffff" stroked="false">
              <v:path arrowok="t"/>
              <v:fill type="solid"/>
            </v:shape>
            <v:shape style="position:absolute;left:10348;top:9872;width:306;height:312" type="#_x0000_t75" id="docshape146" stroked="false">
              <v:imagedata r:id="rId88" o:title=""/>
            </v:shape>
            <v:shape style="position:absolute;left:5947;top:9869;width:5066;height:2327" id="docshape147" coordorigin="5948,9870" coordsize="5066,2327" path="m7129,11043l7125,10966,7123,10955,7113,10893,7092,10825,7065,10761,7053,10741,7030,10703,6989,10651,6942,10604,6890,10563,6832,10530,6798,10515,6798,10955,6279,10955,6305,10885,6344,10826,6398,10781,6466,10751,6551,10741,6628,10750,6692,10777,6743,10821,6778,10881,6798,10955,6798,10515,6770,10503,6704,10483,6634,10471,6560,10467,6478,10471,6400,10485,6327,10506,6259,10535,6198,10571,6142,10614,6092,10663,6050,10718,6014,10779,5986,10845,5965,10915,5952,10989,5948,11067,5952,11145,5965,11219,5986,11289,6015,11355,6051,11416,6094,11471,6144,11520,6200,11563,6262,11600,6330,11629,6404,11650,6482,11663,6565,11668,6653,11663,6737,11647,6814,11623,6886,11589,6949,11547,7005,11497,7052,11440,7080,11392,7089,11376,7115,11305,6767,11305,6734,11343,6691,11370,6637,11386,6572,11392,6482,11381,6409,11353,6352,11309,6311,11253,6284,11187,7122,11187,7126,11151,7129,11115,7129,11079,7129,11043xm8438,10489l8040,10489,7795,10820,7557,10489,7156,10489,7576,11063,7156,11641,7545,11641,7799,11291,8052,11641,8438,11641,8018,11065,8438,10489xm9752,11067l9747,10991,9734,10917,9713,10848,9685,10782,9665,10748,9650,10721,9608,10666,9560,10616,9507,10573,9485,10558,9449,10536,9423,10523,9423,11067,9415,11138,9394,11203,9360,11262,9315,11311,9260,11349,9196,11373,9125,11382,9051,11375,8980,11353,8914,11312,8854,11250,8854,10882,8914,10819,8980,10777,9051,10755,9125,10748,9196,10757,9260,10781,9315,10820,9360,10870,9394,10929,9415,10996,9423,11067,9423,10523,9387,10507,9321,10485,9252,10472,9180,10467,9087,10473,9002,10491,8924,10520,8854,10558,8854,10491,8520,10491,8520,12196,8854,12196,8854,11574,8924,11613,9002,11641,9087,11659,9180,11665,9252,11661,9321,11647,9387,11626,9449,11596,9484,11574,9507,11559,9560,11516,9608,11466,9650,11411,9666,11382,9685,11350,9713,11285,9734,11216,9747,11143,9752,11067xm11014,9882l10927,9882,10927,9894,10927,9980,10927,10061,10911,10078,10894,10090,10875,10096,10856,10098,10824,10091,10799,10074,10783,10050,10777,10024,10783,9992,10799,9966,10824,9950,10856,9944,10875,9946,10894,9952,10911,9963,10927,9980,10927,9894,10908,9884,10888,9876,10865,9871,10841,9870,10782,9881,10735,9913,10702,9962,10691,10024,10702,10080,10735,10127,10782,10159,10841,10171,10865,10170,10888,10165,10908,10157,10927,10147,10927,10180,10921,10211,10907,10234,10885,10248,10857,10253,10829,10249,10808,10238,10794,10222,10787,10200,10699,10200,10714,10253,10748,10294,10797,10321,10857,10331,10920,10320,10970,10290,10995,10253,11002,10243,11013,10180,11014,10147,11014,10098,11014,9944,11014,9894,11014,9882xe" filled="true" fillcolor="#ffffff" stroked="false">
              <v:path arrowok="t"/>
              <v:fill type="solid"/>
            </v:shape>
            <v:shape style="position:absolute;left:9817;top:10683;width:482;height:990" id="docshape148" coordorigin="9817,10683" coordsize="482,990" path="m9973,10683l9934,10732,9879,10821,9848,10898,9832,10957,9821,11024,9817,11096,9818,11132,9832,11223,9860,11311,9910,11407,9977,11494,10030,11544,10088,11587,10149,11623,10216,11651,10286,11671,10296,11673,10299,11672,10299,11617,10298,11572,10294,11455,10288,11371,10280,11309,10279,11299,10258,11191,10226,11091,10200,11028,10171,10966,10132,10894,10088,10825,10037,10757,9982,10692,9973,10683xe" filled="true" fillcolor="#f7941d" stroked="false">
              <v:path arrowok="t"/>
              <v:fill type="solid"/>
            </v:shape>
            <v:shape style="position:absolute;left:10532;top:10684;width:481;height:989" id="docshape149" coordorigin="10532,10685" coordsize="481,989" path="m10856,10685l10809,10739,10750,10817,10708,10881,10670,10948,10636,11017,10606,11089,10581,11162,10563,11237,10550,11314,10543,11387,10538,11460,10535,11534,10533,11607,10533,11648,10532,11672,10634,11644,10718,11604,10781,11561,10837,11512,10886,11457,10928,11397,10962,11331,10989,11259,11005,11191,11013,11122,11013,11052,11005,10982,10986,10904,10956,10829,10916,10758,10867,10693,10860,10685,10856,10685xe" filled="true" fillcolor="#27aae1" stroked="false">
              <v:path arrowok="t"/>
              <v:fill type="solid"/>
            </v:shape>
            <v:shape style="position:absolute;left:10044;top:10488;width:743;height:516" id="docshape150" coordorigin="10045,10489" coordsize="743,516" path="m10409,10489l10388,10489,10366,10491,10342,10493,10318,10497,10246,10513,10178,10538,10114,10570,10053,10611,10045,10617,10045,10621,10050,10628,10093,10692,10138,10755,10184,10816,10233,10875,10260,10904,10287,10932,10316,10957,10348,10981,10380,10998,10412,11004,10444,11000,10477,10985,10495,10973,10513,10959,10529,10946,10544,10932,10428,10932,10402,10931,10377,10922,10356,10906,10343,10889,10333,10871,10326,10852,10321,10832,10320,10798,10330,10764,10349,10734,10374,10712,10403,10701,10731,10701,10761,10658,10782,10628,10787,10621,10787,10617,10760,10598,10740,10584,10719,10572,10698,10560,10631,10529,10561,10507,10487,10494,10409,10489xm10731,10701l10403,10701,10433,10703,10462,10716,10486,10741,10497,10759,10505,10779,10509,10801,10511,10825,10507,10854,10497,10881,10479,10905,10453,10924,10428,10932,10544,10932,10545,10931,10587,10888,10626,10843,10663,10796,10698,10748,10720,10718,10731,10701xe" filled="true" fillcolor="#ffffff" stroked="false">
              <v:path arrowok="t"/>
              <v:fill type="solid"/>
            </v:shape>
            <v:shape style="position:absolute;left:6253;top:5616;width:5652;height:1845" id="docshape151" coordorigin="6254,5617" coordsize="5652,1845" path="m8098,7461l11906,7461,11906,6158,11365,5617,6254,5617,8098,7461xe" filled="true" fillcolor="#f36f21" stroked="false">
              <v:path arrowok="t"/>
              <v:fill type="solid"/>
            </v:shape>
            <v:shape style="position:absolute;left:6253;top:3538;width:5652;height:1845" id="docshape152" coordorigin="6254,3538" coordsize="5652,1845" path="m8098,5382l11906,5382,11906,4079,11365,3538,6254,3538,8098,5382xe" filled="true" fillcolor="#b41e8e" stroked="false">
              <v:path arrowok="t"/>
              <v:fill type="solid"/>
            </v:shape>
            <v:shape style="position:absolute;left:6253;top:1459;width:5652;height:1845" id="docshape153" coordorigin="6254,1459" coordsize="5652,1845" path="m8098,3303l11905,3303,11905,2000,11365,1459,6254,1459,8098,3303xe" filled="true" fillcolor="#fdb913" stroked="false">
              <v:path arrowok="t"/>
              <v:fill type="solid"/>
            </v:shape>
            <w10:wrap type="none"/>
          </v:group>
        </w:pict>
      </w:r>
      <w:r>
        <w:rPr>
          <w:b/>
          <w:color w:val="00ACDF"/>
          <w:sz w:val="43"/>
        </w:rPr>
        <w:t>BY THE INDUSTRY FOR THE </w:t>
      </w:r>
      <w:r>
        <w:rPr>
          <w:b/>
          <w:color w:val="00ACDF"/>
          <w:sz w:val="43"/>
        </w:rPr>
        <w:t>INDUSTRY</w:t>
      </w:r>
    </w:p>
    <w:p>
      <w:pPr>
        <w:pStyle w:val="BodyText"/>
        <w:rPr>
          <w:b/>
          <w:sz w:val="56"/>
        </w:rPr>
      </w:pPr>
    </w:p>
    <w:p>
      <w:pPr>
        <w:pStyle w:val="BodyText"/>
        <w:rPr>
          <w:b/>
          <w:sz w:val="56"/>
        </w:rPr>
      </w:pPr>
    </w:p>
    <w:p>
      <w:pPr>
        <w:pStyle w:val="BodyText"/>
        <w:rPr>
          <w:b/>
          <w:sz w:val="56"/>
        </w:rPr>
      </w:pPr>
    </w:p>
    <w:p>
      <w:pPr>
        <w:pStyle w:val="BodyText"/>
        <w:rPr>
          <w:b/>
          <w:sz w:val="56"/>
        </w:rPr>
      </w:pPr>
    </w:p>
    <w:p>
      <w:pPr>
        <w:pStyle w:val="BodyText"/>
        <w:rPr>
          <w:b/>
          <w:sz w:val="56"/>
        </w:rPr>
      </w:pPr>
    </w:p>
    <w:p>
      <w:pPr>
        <w:pStyle w:val="BodyText"/>
        <w:rPr>
          <w:b/>
          <w:sz w:val="56"/>
        </w:rPr>
      </w:pPr>
    </w:p>
    <w:p>
      <w:pPr>
        <w:pStyle w:val="BodyText"/>
        <w:spacing w:before="2"/>
        <w:rPr>
          <w:b/>
          <w:sz w:val="75"/>
        </w:rPr>
      </w:pPr>
    </w:p>
    <w:p>
      <w:pPr>
        <w:spacing w:line="697" w:lineRule="exact" w:before="0"/>
        <w:ind w:left="3329" w:right="0" w:firstLine="0"/>
        <w:jc w:val="center"/>
        <w:rPr>
          <w:b/>
          <w:sz w:val="60"/>
        </w:rPr>
      </w:pPr>
      <w:r>
        <w:rPr>
          <w:b/>
          <w:color w:val="FFFFFF"/>
          <w:spacing w:val="-7"/>
          <w:sz w:val="60"/>
        </w:rPr>
        <w:t>REGISTER</w:t>
      </w:r>
    </w:p>
    <w:p>
      <w:pPr>
        <w:spacing w:line="1059" w:lineRule="exact" w:before="0"/>
        <w:ind w:left="3299" w:right="0" w:firstLine="0"/>
        <w:jc w:val="center"/>
        <w:rPr>
          <w:b/>
          <w:sz w:val="90"/>
        </w:rPr>
      </w:pPr>
      <w:r>
        <w:rPr>
          <w:b/>
          <w:color w:val="FFFFFF"/>
          <w:spacing w:val="-5"/>
          <w:w w:val="105"/>
          <w:sz w:val="90"/>
        </w:rPr>
        <w:t>NOW</w:t>
      </w:r>
    </w:p>
    <w:p>
      <w:pPr>
        <w:spacing w:line="240" w:lineRule="auto" w:before="0"/>
        <w:rPr>
          <w:b/>
          <w:sz w:val="88"/>
        </w:rPr>
      </w:pPr>
      <w:r>
        <w:rPr/>
        <w:br w:type="column"/>
      </w:r>
      <w:r>
        <w:rPr>
          <w:b/>
          <w:sz w:val="88"/>
        </w:rPr>
      </w:r>
    </w:p>
    <w:p>
      <w:pPr>
        <w:pStyle w:val="BodyText"/>
        <w:rPr>
          <w:b/>
          <w:sz w:val="98"/>
        </w:rPr>
      </w:pPr>
    </w:p>
    <w:p>
      <w:pPr>
        <w:pStyle w:val="Heading1"/>
        <w:ind w:right="885"/>
      </w:pPr>
      <w:r>
        <w:rPr>
          <w:color w:val="FFFFFF"/>
          <w:spacing w:val="-2"/>
          <w:w w:val="105"/>
        </w:rPr>
        <w:t>ADELAIDE</w:t>
      </w:r>
    </w:p>
    <w:p>
      <w:pPr>
        <w:pStyle w:val="Heading5"/>
      </w:pPr>
      <w:r>
        <w:rPr>
          <w:color w:val="FFFFFF"/>
          <w:w w:val="105"/>
        </w:rPr>
        <w:t>6-7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MARCH</w:t>
      </w:r>
      <w:r>
        <w:rPr>
          <w:color w:val="FFFFFF"/>
          <w:spacing w:val="-28"/>
          <w:w w:val="105"/>
        </w:rPr>
        <w:t> </w:t>
      </w:r>
      <w:r>
        <w:rPr>
          <w:color w:val="FFFFFF"/>
          <w:spacing w:val="-4"/>
          <w:w w:val="105"/>
        </w:rPr>
        <w:t>2024</w:t>
      </w:r>
    </w:p>
    <w:p>
      <w:pPr>
        <w:spacing w:before="76"/>
        <w:ind w:left="0" w:right="876" w:firstLine="0"/>
        <w:jc w:val="right"/>
        <w:rPr>
          <w:rFonts w:ascii="Verdana"/>
          <w:sz w:val="22"/>
        </w:rPr>
      </w:pPr>
      <w:r>
        <w:rPr>
          <w:rFonts w:ascii="Verdana"/>
          <w:color w:val="FFFFFF"/>
          <w:sz w:val="22"/>
        </w:rPr>
        <w:t>ADELAIDE</w:t>
      </w:r>
      <w:r>
        <w:rPr>
          <w:rFonts w:ascii="Verdana"/>
          <w:color w:val="FFFFFF"/>
          <w:spacing w:val="33"/>
          <w:sz w:val="22"/>
        </w:rPr>
        <w:t> </w:t>
      </w:r>
      <w:r>
        <w:rPr>
          <w:rFonts w:ascii="Verdana"/>
          <w:color w:val="FFFFFF"/>
          <w:spacing w:val="-2"/>
          <w:sz w:val="22"/>
        </w:rPr>
        <w:t>SHOWGROUND</w:t>
      </w:r>
    </w:p>
    <w:p>
      <w:pPr>
        <w:pStyle w:val="BodyText"/>
        <w:rPr>
          <w:rFonts w:ascii="Verdana"/>
          <w:sz w:val="26"/>
        </w:rPr>
      </w:pPr>
    </w:p>
    <w:p>
      <w:pPr>
        <w:pStyle w:val="Heading1"/>
        <w:spacing w:before="173"/>
      </w:pPr>
      <w:r>
        <w:rPr>
          <w:color w:val="FFFFFF"/>
          <w:spacing w:val="-2"/>
          <w:w w:val="105"/>
        </w:rPr>
        <w:t>SYDNEY</w:t>
      </w:r>
    </w:p>
    <w:p>
      <w:pPr>
        <w:pStyle w:val="Heading5"/>
        <w:ind w:left="1269"/>
      </w:pPr>
      <w:r>
        <w:rPr>
          <w:color w:val="FFFFFF"/>
        </w:rPr>
        <w:t>22-23 MAY </w:t>
      </w:r>
      <w:r>
        <w:rPr>
          <w:color w:val="FFFFFF"/>
          <w:spacing w:val="-4"/>
        </w:rPr>
        <w:t>2024</w:t>
      </w:r>
    </w:p>
    <w:p>
      <w:pPr>
        <w:spacing w:before="76"/>
        <w:ind w:left="0" w:right="876" w:firstLine="0"/>
        <w:jc w:val="right"/>
        <w:rPr>
          <w:rFonts w:ascii="Verdana"/>
          <w:sz w:val="22"/>
        </w:rPr>
      </w:pPr>
      <w:r>
        <w:rPr>
          <w:rFonts w:ascii="Verdana"/>
          <w:color w:val="FFFFFF"/>
          <w:w w:val="105"/>
          <w:sz w:val="22"/>
        </w:rPr>
        <w:t>SYDNEY</w:t>
      </w:r>
      <w:r>
        <w:rPr>
          <w:rFonts w:ascii="Verdana"/>
          <w:color w:val="FFFFFF"/>
          <w:spacing w:val="-19"/>
          <w:w w:val="105"/>
          <w:sz w:val="22"/>
        </w:rPr>
        <w:t> </w:t>
      </w:r>
      <w:r>
        <w:rPr>
          <w:rFonts w:ascii="Verdana"/>
          <w:color w:val="FFFFFF"/>
          <w:spacing w:val="-2"/>
          <w:w w:val="105"/>
          <w:sz w:val="22"/>
        </w:rPr>
        <w:t>SHOWGROUND</w:t>
      </w:r>
    </w:p>
    <w:p>
      <w:pPr>
        <w:pStyle w:val="BodyText"/>
        <w:rPr>
          <w:rFonts w:ascii="Verdana"/>
          <w:sz w:val="26"/>
        </w:rPr>
      </w:pPr>
    </w:p>
    <w:p>
      <w:pPr>
        <w:pStyle w:val="Heading1"/>
        <w:spacing w:before="172"/>
      </w:pPr>
      <w:r>
        <w:rPr>
          <w:color w:val="FFFFFF"/>
          <w:spacing w:val="-2"/>
        </w:rPr>
        <w:t>BRISBANE</w:t>
      </w:r>
    </w:p>
    <w:p>
      <w:pPr>
        <w:pStyle w:val="Heading5"/>
        <w:ind w:left="1196"/>
      </w:pPr>
      <w:r>
        <w:rPr>
          <w:color w:val="FFFFFF"/>
          <w:w w:val="105"/>
        </w:rPr>
        <w:t>29-30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MAY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-4"/>
          <w:w w:val="105"/>
        </w:rPr>
        <w:t>2024</w:t>
      </w:r>
    </w:p>
    <w:p>
      <w:pPr>
        <w:spacing w:line="196" w:lineRule="auto" w:before="46"/>
        <w:ind w:left="2305" w:right="0" w:hanging="699"/>
        <w:jc w:val="left"/>
        <w:rPr>
          <w:rFonts w:ascii="Verdana"/>
          <w:sz w:val="22"/>
        </w:rPr>
      </w:pPr>
      <w:r>
        <w:rPr>
          <w:rFonts w:ascii="Verdana"/>
          <w:color w:val="FFFFFF"/>
          <w:sz w:val="22"/>
        </w:rPr>
        <w:t>BRISBANE</w:t>
      </w:r>
      <w:r>
        <w:rPr>
          <w:rFonts w:ascii="Verdana"/>
          <w:color w:val="FFFFFF"/>
          <w:spacing w:val="-10"/>
          <w:sz w:val="22"/>
        </w:rPr>
        <w:t> </w:t>
      </w:r>
      <w:r>
        <w:rPr>
          <w:rFonts w:ascii="Verdana"/>
          <w:color w:val="FFFFFF"/>
          <w:sz w:val="22"/>
        </w:rPr>
        <w:t>CONVENTION</w:t>
      </w:r>
      <w:r>
        <w:rPr>
          <w:rFonts w:ascii="Verdana"/>
          <w:color w:val="FFFFFF"/>
          <w:spacing w:val="-10"/>
          <w:sz w:val="22"/>
        </w:rPr>
        <w:t> </w:t>
      </w:r>
      <w:r>
        <w:rPr>
          <w:rFonts w:ascii="Verdana"/>
          <w:color w:val="FFFFFF"/>
          <w:sz w:val="22"/>
        </w:rPr>
        <w:t>&amp; </w:t>
      </w:r>
      <w:r>
        <w:rPr>
          <w:rFonts w:ascii="Verdana"/>
          <w:color w:val="FFFFFF"/>
          <w:spacing w:val="-8"/>
          <w:sz w:val="22"/>
        </w:rPr>
        <w:t>EXHIBITION</w:t>
      </w:r>
      <w:r>
        <w:rPr>
          <w:rFonts w:ascii="Verdana"/>
          <w:color w:val="FFFFFF"/>
          <w:spacing w:val="-4"/>
          <w:sz w:val="22"/>
        </w:rPr>
        <w:t> </w:t>
      </w:r>
      <w:r>
        <w:rPr>
          <w:rFonts w:ascii="Verdana"/>
          <w:color w:val="FFFFFF"/>
          <w:spacing w:val="-2"/>
          <w:sz w:val="22"/>
        </w:rPr>
        <w:t>CENTRE</w:t>
      </w:r>
    </w:p>
    <w:p>
      <w:pPr>
        <w:spacing w:after="0" w:line="196" w:lineRule="auto"/>
        <w:jc w:val="left"/>
        <w:rPr>
          <w:rFonts w:ascii="Verdana"/>
          <w:sz w:val="22"/>
        </w:rPr>
        <w:sectPr>
          <w:headerReference w:type="default" r:id="rId78"/>
          <w:pgSz w:w="11910" w:h="16840"/>
          <w:pgMar w:header="0" w:footer="0" w:top="700" w:bottom="280" w:left="0" w:right="0"/>
          <w:cols w:num="2" w:equalWidth="0">
            <w:col w:w="6390" w:space="40"/>
            <w:col w:w="5480"/>
          </w:cols>
        </w:sectPr>
      </w:pPr>
    </w:p>
    <w:p>
      <w:pPr>
        <w:pStyle w:val="BodyText"/>
        <w:rPr>
          <w:rFonts w:ascii="Verdana"/>
        </w:rPr>
      </w:pPr>
      <w:r>
        <w:rPr/>
        <w:pict>
          <v:rect style="position:absolute;margin-left:0pt;margin-top:.000015pt;width:595.275pt;height:841.89pt;mso-position-horizontal-relative:page;mso-position-vertical-relative:page;z-index:-16381952" id="docshape154" filled="true" fillcolor="#002057" stroked="false">
            <v:fill type="solid"/>
            <w10:wrap type="none"/>
          </v:rect>
        </w:pic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Heading8"/>
        <w:spacing w:before="282"/>
        <w:ind w:left="0" w:right="876"/>
        <w:jc w:val="right"/>
        <w:rPr>
          <w:rFonts w:ascii="Tahoma"/>
        </w:rPr>
      </w:pPr>
      <w:r>
        <w:rPr>
          <w:b w:val="0"/>
          <w:position w:val="-6"/>
        </w:rPr>
        <w:drawing>
          <wp:inline distT="0" distB="0" distL="0" distR="0">
            <wp:extent cx="200151" cy="200139"/>
            <wp:effectExtent l="0" t="0" r="0" b="0"/>
            <wp:docPr id="5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1" cy="20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6"/>
        </w:rPr>
      </w:r>
      <w:r>
        <w:rPr>
          <w:rFonts w:ascii="Times New Roman"/>
          <w:b w:val="0"/>
          <w:spacing w:val="40"/>
          <w:sz w:val="20"/>
        </w:rPr>
        <w:t> </w:t>
      </w:r>
      <w:r>
        <w:rPr>
          <w:rFonts w:ascii="Tahoma"/>
          <w:color w:val="FFFFFF"/>
        </w:rPr>
        <w:t>1300 789 845</w:t>
      </w:r>
    </w:p>
    <w:p>
      <w:pPr>
        <w:spacing w:before="64"/>
        <w:ind w:left="0" w:right="884" w:firstLine="0"/>
        <w:jc w:val="right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6935040">
            <wp:simplePos x="0" y="0"/>
            <wp:positionH relativeFrom="page">
              <wp:posOffset>3479951</wp:posOffset>
            </wp:positionH>
            <wp:positionV relativeFrom="paragraph">
              <wp:posOffset>56695</wp:posOffset>
            </wp:positionV>
            <wp:extent cx="200151" cy="200139"/>
            <wp:effectExtent l="0" t="0" r="0" b="0"/>
            <wp:wrapNone/>
            <wp:docPr id="5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1" cy="20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3">
        <w:r>
          <w:rPr>
            <w:b/>
            <w:color w:val="FFFFFF"/>
            <w:spacing w:val="-2"/>
            <w:sz w:val="26"/>
          </w:rPr>
          <w:t>www.atsaindependentlivingexpo.com.au</w:t>
        </w:r>
      </w:hyperlink>
    </w:p>
    <w:p>
      <w:pPr>
        <w:pStyle w:val="BodyText"/>
        <w:spacing w:before="3"/>
        <w:rPr>
          <w:b/>
          <w:sz w:val="26"/>
        </w:rPr>
      </w:pPr>
    </w:p>
    <w:p>
      <w:pPr>
        <w:tabs>
          <w:tab w:pos="9282" w:val="left" w:leader="none"/>
        </w:tabs>
        <w:spacing w:before="100"/>
        <w:ind w:left="5649" w:right="0" w:firstLine="0"/>
        <w:jc w:val="left"/>
        <w:rPr>
          <w:rFonts w:ascii="Verdana"/>
          <w:sz w:val="12"/>
        </w:rPr>
      </w:pPr>
      <w:r>
        <w:rPr>
          <w:rFonts w:ascii="Verdana"/>
          <w:color w:val="FFFFFF"/>
          <w:sz w:val="12"/>
        </w:rPr>
        <w:t>Organised</w:t>
      </w:r>
      <w:r>
        <w:rPr>
          <w:rFonts w:ascii="Verdana"/>
          <w:color w:val="FFFFFF"/>
          <w:spacing w:val="1"/>
          <w:sz w:val="12"/>
        </w:rPr>
        <w:t> </w:t>
      </w:r>
      <w:r>
        <w:rPr>
          <w:rFonts w:ascii="Verdana"/>
          <w:color w:val="FFFFFF"/>
          <w:spacing w:val="-5"/>
          <w:sz w:val="12"/>
        </w:rPr>
        <w:t>by</w:t>
      </w:r>
      <w:r>
        <w:rPr>
          <w:rFonts w:ascii="Verdana"/>
          <w:color w:val="FFFFFF"/>
          <w:sz w:val="12"/>
        </w:rPr>
        <w:tab/>
        <w:t>Media</w:t>
      </w:r>
      <w:r>
        <w:rPr>
          <w:rFonts w:ascii="Verdana"/>
          <w:color w:val="FFFFFF"/>
          <w:spacing w:val="1"/>
          <w:sz w:val="12"/>
        </w:rPr>
        <w:t> </w:t>
      </w:r>
      <w:r>
        <w:rPr>
          <w:rFonts w:ascii="Verdana"/>
          <w:color w:val="FFFFFF"/>
          <w:spacing w:val="-2"/>
          <w:sz w:val="12"/>
        </w:rPr>
        <w:t>Partners</w:t>
      </w:r>
    </w:p>
    <w:p>
      <w:pPr>
        <w:pStyle w:val="BodyText"/>
        <w:spacing w:before="4"/>
        <w:rPr>
          <w:rFonts w:ascii="Verdana"/>
          <w:sz w:val="21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2768283</wp:posOffset>
            </wp:positionH>
            <wp:positionV relativeFrom="paragraph">
              <wp:posOffset>203991</wp:posOffset>
            </wp:positionV>
            <wp:extent cx="982676" cy="196024"/>
            <wp:effectExtent l="0" t="0" r="0" b="0"/>
            <wp:wrapTopAndBottom/>
            <wp:docPr id="5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76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9.703491pt;margin-top:16.036453pt;width:77.7pt;height:15.55pt;mso-position-horizontal-relative:page;mso-position-vertical-relative:paragraph;z-index:-15694336;mso-wrap-distance-left:0;mso-wrap-distance-right:0" id="docshapegroup155" coordorigin="6194,321" coordsize="1554,311">
            <v:shape style="position:absolute;left:7351;top:320;width:397;height:311" type="#_x0000_t75" id="docshape156" stroked="false">
              <v:imagedata r:id="rId95" o:title=""/>
            </v:shape>
            <v:shape style="position:absolute;left:6194;top:335;width:26;height:176" id="docshape157" coordorigin="6194,335" coordsize="26,176" path="m6218,388l6196,388,6196,511,6218,511,6218,388xm6220,335l6194,335,6194,361,6220,361,6220,335xe" filled="true" fillcolor="#ffffff" stroked="false">
              <v:path arrowok="t"/>
              <v:fill type="solid"/>
            </v:shape>
            <v:shape style="position:absolute;left:6260;top:352;width:348;height:162" type="#_x0000_t75" id="docshape158" stroked="false">
              <v:imagedata r:id="rId96" o:title=""/>
            </v:shape>
            <v:shape style="position:absolute;left:6638;top:335;width:420;height:226" id="docshape159" coordorigin="6639,335" coordsize="420,226" path="m6708,387l6700,385,6680,385,6667,395,6661,407,6660,407,6660,388,6639,388,6639,511,6662,511,6662,455,6664,434,6671,419,6682,409,6695,405,6699,405,6704,406,6708,407,6708,387xm6851,447l6848,424,6838,404,6838,404,6827,395,6827,450,6825,464,6819,480,6809,491,6793,496,6787,494,6776,491,6765,480,6758,466,6756,450,6759,433,6765,418,6777,408,6785,406,6793,404,6809,408,6820,418,6825,433,6827,447,6827,450,6827,395,6821,390,6798,385,6783,387,6771,392,6762,399,6756,406,6755,406,6755,388,6733,388,6733,561,6756,561,6756,494,6757,494,6763,502,6772,508,6783,512,6798,514,6822,508,6836,496,6839,493,6848,472,6851,447xm7000,450l6995,424,6983,404,6983,404,6976,399,6976,450,6973,466,6966,481,6954,491,6937,496,6920,491,6907,481,6900,466,6898,450,6901,433,6908,418,6921,408,6937,404,6953,408,6965,418,6973,433,6976,450,6976,399,6963,390,6937,385,6911,390,6891,404,6878,424,6874,450,6878,474,6891,495,6911,509,6937,514,6963,509,6981,496,6982,495,6995,474,7000,450xm7056,388l7034,388,7034,511,7056,511,7056,388xm7058,335l7032,335,7032,361,7058,361,7058,335xe" filled="true" fillcolor="#ffffff" stroked="false">
              <v:path arrowok="t"/>
              <v:fill type="solid"/>
            </v:shape>
            <v:shape style="position:absolute;left:7098;top:352;width:217;height:162" type="#_x0000_t75" id="docshape160" stroked="false">
              <v:imagedata r:id="rId97" o:title=""/>
            </v:shape>
            <v:shape style="position:absolute;left:6797;top:546;width:499;height:58" id="docshape161" coordorigin="6797,547" coordsize="499,58" path="m6828,548l6797,548,6797,604,6828,604,6828,596,6806,596,6806,579,6828,579,6828,572,6806,572,6806,555,6828,555,6828,548xm6933,548l6924,548,6908,590,6892,548,6883,548,6905,604,6910,604,6933,548xm7019,548l6989,548,6989,604,7019,604,7019,596,6997,596,6997,579,7019,579,7019,572,6997,572,6997,555,7019,555,7019,548xm7124,548l7115,548,7115,590,7115,590,7088,548,7079,548,7079,604,7087,604,7087,560,7087,560,7115,604,7124,604,7124,548xm7209,548l7179,548,7179,555,7190,555,7190,604,7199,604,7199,555,7209,555,7209,548xm7296,574l7285,572,7276,569,7271,567,7271,558,7273,554,7282,554,7286,556,7286,562,7295,562,7295,553,7288,547,7268,547,7263,555,7263,566,7264,570,7269,575,7271,576,7282,580,7287,581,7287,594,7284,597,7270,597,7269,589,7269,587,7261,587,7261,599,7271,605,7289,605,7296,597,7296,574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5385710</wp:posOffset>
            </wp:positionH>
            <wp:positionV relativeFrom="paragraph">
              <wp:posOffset>179844</wp:posOffset>
            </wp:positionV>
            <wp:extent cx="1019843" cy="242697"/>
            <wp:effectExtent l="0" t="0" r="0" b="0"/>
            <wp:wrapTopAndBottom/>
            <wp:docPr id="6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43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6579451</wp:posOffset>
            </wp:positionH>
            <wp:positionV relativeFrom="paragraph">
              <wp:posOffset>211104</wp:posOffset>
            </wp:positionV>
            <wp:extent cx="423875" cy="180975"/>
            <wp:effectExtent l="0" t="0" r="0" b="0"/>
            <wp:wrapTopAndBottom/>
            <wp:docPr id="6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3.015701pt;margin-top:30.272915pt;width:244.8pt;height:18.3pt;mso-position-horizontal-relative:page;mso-position-vertical-relative:page;z-index:-16417792" type="#_x0000_t202" id="docshape49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b/>
                    <w:sz w:val="26"/>
                  </w:rPr>
                </w:pP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What</w:t>
                </w:r>
                <w:r>
                  <w:rPr>
                    <w:rFonts w:ascii="Calibri"/>
                    <w:b/>
                    <w:color w:val="F7941D"/>
                    <w:spacing w:val="-17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ATSA</w:t>
                </w:r>
                <w:r>
                  <w:rPr>
                    <w:rFonts w:ascii="Calibri"/>
                    <w:b/>
                    <w:color w:val="F7941D"/>
                    <w:spacing w:val="-17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members</w:t>
                </w:r>
                <w:r>
                  <w:rPr>
                    <w:rFonts w:ascii="Calibri"/>
                    <w:b/>
                    <w:color w:val="F7941D"/>
                    <w:spacing w:val="-16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have</w:t>
                </w:r>
                <w:r>
                  <w:rPr>
                    <w:rFonts w:ascii="Calibri"/>
                    <w:b/>
                    <w:color w:val="F7941D"/>
                    <w:spacing w:val="-17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been</w:t>
                </w:r>
                <w:r>
                  <w:rPr>
                    <w:rFonts w:ascii="Calibri"/>
                    <w:b/>
                    <w:color w:val="F7941D"/>
                    <w:spacing w:val="-16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up</w:t>
                </w:r>
                <w:r>
                  <w:rPr>
                    <w:rFonts w:ascii="Calibri"/>
                    <w:b/>
                    <w:color w:val="F7941D"/>
                    <w:spacing w:val="-17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spacing w:val="-5"/>
                    <w:w w:val="120"/>
                    <w:sz w:val="26"/>
                  </w:rPr>
                  <w:t>to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3.015701pt;margin-top:30.272915pt;width:85.5pt;height:18.3pt;mso-position-horizontal-relative:page;mso-position-vertical-relative:page;z-index:-16417280" type="#_x0000_t202" id="docshape89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b/>
                    <w:sz w:val="26"/>
                  </w:rPr>
                </w:pP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NDIS</w:t>
                </w:r>
                <w:r>
                  <w:rPr>
                    <w:rFonts w:ascii="Calibri"/>
                    <w:b/>
                    <w:color w:val="F7941D"/>
                    <w:spacing w:val="10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spacing w:val="-2"/>
                    <w:w w:val="120"/>
                    <w:sz w:val="26"/>
                  </w:rPr>
                  <w:t>Update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3.015701pt;margin-top:30.272915pt;width:209.35pt;height:18.3pt;mso-position-horizontal-relative:page;mso-position-vertical-relative:page;z-index:-16416768" type="#_x0000_t202" id="docshape91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b/>
                    <w:sz w:val="26"/>
                  </w:rPr>
                </w:pP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SUSTAINABLE</w:t>
                </w:r>
                <w:r>
                  <w:rPr>
                    <w:rFonts w:ascii="Calibri"/>
                    <w:b/>
                    <w:color w:val="F7941D"/>
                    <w:spacing w:val="43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NDIS</w:t>
                </w:r>
                <w:r>
                  <w:rPr>
                    <w:rFonts w:ascii="Calibri"/>
                    <w:b/>
                    <w:color w:val="F7941D"/>
                    <w:spacing w:val="43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spacing w:val="-2"/>
                    <w:w w:val="115"/>
                    <w:sz w:val="26"/>
                  </w:rPr>
                  <w:t>continued...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3.015701pt;margin-top:30.272915pt;width:182.95pt;height:18.3pt;mso-position-horizontal-relative:page;mso-position-vertical-relative:page;z-index:-16416256" type="#_x0000_t202" id="docshape93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b/>
                    <w:sz w:val="26"/>
                  </w:rPr>
                </w:pP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Home</w:t>
                </w:r>
                <w:r>
                  <w:rPr>
                    <w:rFonts w:ascii="Calibri"/>
                    <w:b/>
                    <w:color w:val="F7941D"/>
                    <w:spacing w:val="4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Care</w:t>
                </w:r>
                <w:r>
                  <w:rPr>
                    <w:rFonts w:ascii="Calibri"/>
                    <w:b/>
                    <w:color w:val="F7941D"/>
                    <w:spacing w:val="6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Package</w:t>
                </w:r>
                <w:r>
                  <w:rPr>
                    <w:rFonts w:ascii="Calibri"/>
                    <w:b/>
                    <w:color w:val="F7941D"/>
                    <w:spacing w:val="6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spacing w:val="-2"/>
                    <w:w w:val="120"/>
                    <w:sz w:val="26"/>
                  </w:rPr>
                  <w:t>Update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3.015701pt;margin-top:30.272915pt;width:287.25pt;height:18.3pt;mso-position-horizontal-relative:page;mso-position-vertical-relative:page;z-index:-16415744" type="#_x0000_t202" id="docshape97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b/>
                    <w:sz w:val="26"/>
                  </w:rPr>
                </w:pP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FREE</w:t>
                </w:r>
                <w:r>
                  <w:rPr>
                    <w:rFonts w:ascii="Calibri"/>
                    <w:b/>
                    <w:color w:val="F7941D"/>
                    <w:spacing w:val="12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Business</w:t>
                </w:r>
                <w:r>
                  <w:rPr>
                    <w:rFonts w:ascii="Calibri"/>
                    <w:b/>
                    <w:color w:val="F7941D"/>
                    <w:spacing w:val="13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Education</w:t>
                </w:r>
                <w:r>
                  <w:rPr>
                    <w:rFonts w:ascii="Calibri"/>
                    <w:b/>
                    <w:color w:val="F7941D"/>
                    <w:spacing w:val="13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for</w:t>
                </w:r>
                <w:r>
                  <w:rPr>
                    <w:rFonts w:ascii="Calibri"/>
                    <w:b/>
                    <w:color w:val="F7941D"/>
                    <w:spacing w:val="13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ATSA</w:t>
                </w:r>
                <w:r>
                  <w:rPr>
                    <w:rFonts w:ascii="Calibri"/>
                    <w:b/>
                    <w:color w:val="F7941D"/>
                    <w:spacing w:val="13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spacing w:val="-2"/>
                    <w:w w:val="115"/>
                    <w:sz w:val="26"/>
                  </w:rPr>
                  <w:t>Members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3.015701pt;margin-top:30.272915pt;width:119.55pt;height:18.3pt;mso-position-horizontal-relative:page;mso-position-vertical-relative:page;z-index:-16415232" type="#_x0000_t202" id="docshape108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b/>
                    <w:sz w:val="26"/>
                  </w:rPr>
                </w:pP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Planning</w:t>
                </w:r>
                <w:r>
                  <w:rPr>
                    <w:rFonts w:ascii="Calibri"/>
                    <w:b/>
                    <w:color w:val="F7941D"/>
                    <w:spacing w:val="-13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20"/>
                    <w:sz w:val="26"/>
                  </w:rPr>
                  <w:t>for</w:t>
                </w:r>
                <w:r>
                  <w:rPr>
                    <w:rFonts w:ascii="Calibri"/>
                    <w:b/>
                    <w:color w:val="F7941D"/>
                    <w:spacing w:val="-12"/>
                    <w:w w:val="120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spacing w:val="-4"/>
                    <w:w w:val="120"/>
                    <w:sz w:val="26"/>
                  </w:rPr>
                  <w:t>EOFY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3.015701pt;margin-top:30.272915pt;width:244.9pt;height:18.3pt;mso-position-horizontal-relative:page;mso-position-vertical-relative:page;z-index:-16414720" type="#_x0000_t202" id="docshape11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b/>
                    <w:sz w:val="26"/>
                  </w:rPr>
                </w:pPr>
                <w:r>
                  <w:rPr>
                    <w:rFonts w:ascii="Calibri"/>
                    <w:b/>
                    <w:color w:val="F7941D"/>
                    <w:w w:val="115"/>
                    <w:sz w:val="26"/>
                  </w:rPr>
                  <w:t>Your</w:t>
                </w:r>
                <w:r>
                  <w:rPr>
                    <w:rFonts w:ascii="Calibri"/>
                    <w:b/>
                    <w:color w:val="F7941D"/>
                    <w:spacing w:val="1"/>
                    <w:w w:val="115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15"/>
                    <w:sz w:val="26"/>
                  </w:rPr>
                  <w:t>Business</w:t>
                </w:r>
                <w:r>
                  <w:rPr>
                    <w:rFonts w:ascii="Calibri"/>
                    <w:b/>
                    <w:color w:val="F7941D"/>
                    <w:spacing w:val="2"/>
                    <w:w w:val="115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w w:val="115"/>
                    <w:sz w:val="26"/>
                  </w:rPr>
                  <w:t>Momentum</w:t>
                </w:r>
                <w:r>
                  <w:rPr>
                    <w:rFonts w:ascii="Calibri"/>
                    <w:b/>
                    <w:color w:val="F7941D"/>
                    <w:spacing w:val="1"/>
                    <w:w w:val="115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spacing w:val="-2"/>
                    <w:w w:val="115"/>
                    <w:sz w:val="26"/>
                  </w:rPr>
                  <w:t>continued...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3.015701pt;margin-top:30.272915pt;width:127.8pt;height:18.3pt;mso-position-horizontal-relative:page;mso-position-vertical-relative:page;z-index:-16414208" type="#_x0000_t202" id="docshape116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b/>
                    <w:sz w:val="26"/>
                  </w:rPr>
                </w:pPr>
                <w:r>
                  <w:rPr>
                    <w:rFonts w:ascii="Calibri"/>
                    <w:b/>
                    <w:color w:val="F7941D"/>
                    <w:w w:val="115"/>
                    <w:sz w:val="26"/>
                  </w:rPr>
                  <w:t>Employsure</w:t>
                </w:r>
                <w:r>
                  <w:rPr>
                    <w:rFonts w:ascii="Calibri"/>
                    <w:b/>
                    <w:color w:val="F7941D"/>
                    <w:spacing w:val="24"/>
                    <w:w w:val="115"/>
                    <w:sz w:val="26"/>
                  </w:rPr>
                  <w:t> </w:t>
                </w:r>
                <w:r>
                  <w:rPr>
                    <w:rFonts w:ascii="Calibri"/>
                    <w:b/>
                    <w:color w:val="F7941D"/>
                    <w:spacing w:val="-2"/>
                    <w:w w:val="115"/>
                    <w:sz w:val="26"/>
                  </w:rPr>
                  <w:t>Update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963" w:hanging="284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w w:val="6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5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27" w:hanging="28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63" w:hanging="284"/>
      </w:pPr>
      <w:rPr>
        <w:rFonts w:hint="default" w:ascii="Tahoma" w:hAnsi="Tahoma" w:eastAsia="Tahoma" w:cs="Tahoma"/>
        <w:w w:val="6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0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1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21" w:hanging="28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35" w:hanging="284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color w:val="231F20"/>
        <w:w w:val="8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8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6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5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6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45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w w:val="87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6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5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35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12" w:hanging="171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798" w:lineRule="exact"/>
      <w:ind w:right="876"/>
      <w:jc w:val="right"/>
      <w:outlineLvl w:val="1"/>
    </w:pPr>
    <w:rPr>
      <w:rFonts w:ascii="Tahoma" w:hAnsi="Tahoma" w:eastAsia="Tahoma" w:cs="Tahoma"/>
      <w:b/>
      <w:bCs/>
      <w:sz w:val="68"/>
      <w:szCs w:val="6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8"/>
      <w:ind w:left="680"/>
      <w:outlineLvl w:val="2"/>
    </w:pPr>
    <w:rPr>
      <w:rFonts w:ascii="Verdana" w:hAnsi="Verdana" w:eastAsia="Verdana" w:cs="Verdana"/>
      <w:sz w:val="60"/>
      <w:szCs w:val="6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484" w:lineRule="exact"/>
      <w:ind w:left="680"/>
      <w:outlineLvl w:val="3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680"/>
      <w:outlineLvl w:val="4"/>
    </w:pPr>
    <w:rPr>
      <w:rFonts w:ascii="Verdana" w:hAnsi="Verdana" w:eastAsia="Verdana" w:cs="Verdana"/>
      <w:sz w:val="40"/>
      <w:szCs w:val="4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line="448" w:lineRule="exact"/>
      <w:ind w:left="1120"/>
      <w:outlineLvl w:val="5"/>
    </w:pPr>
    <w:rPr>
      <w:rFonts w:ascii="Tahoma" w:hAnsi="Tahoma" w:eastAsia="Tahoma" w:cs="Tahoma"/>
      <w:b/>
      <w:bCs/>
      <w:sz w:val="39"/>
      <w:szCs w:val="39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355" w:lineRule="exact"/>
      <w:ind w:left="2381"/>
      <w:outlineLvl w:val="6"/>
    </w:pPr>
    <w:rPr>
      <w:rFonts w:ascii="Calibri" w:hAnsi="Calibri" w:eastAsia="Calibri" w:cs="Calibri"/>
      <w:b/>
      <w:bCs/>
      <w:sz w:val="30"/>
      <w:szCs w:val="30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107"/>
      <w:ind w:left="680"/>
      <w:outlineLvl w:val="7"/>
    </w:pPr>
    <w:rPr>
      <w:rFonts w:ascii="Calibri" w:hAnsi="Calibri" w:eastAsia="Calibri" w:cs="Calibri"/>
      <w:b/>
      <w:bCs/>
      <w:sz w:val="26"/>
      <w:szCs w:val="26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27"/>
      <w:ind w:left="20"/>
      <w:outlineLvl w:val="8"/>
    </w:pPr>
    <w:rPr>
      <w:rFonts w:ascii="Calibri" w:hAnsi="Calibri" w:eastAsia="Calibri" w:cs="Calibri"/>
      <w:b/>
      <w:bCs/>
      <w:sz w:val="26"/>
      <w:szCs w:val="26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line="290" w:lineRule="exact"/>
      <w:ind w:left="680"/>
      <w:outlineLvl w:val="9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63" w:hanging="284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atsa.org.au/" TargetMode="External"/><Relationship Id="rId8" Type="http://schemas.openxmlformats.org/officeDocument/2006/relationships/image" Target="media/image3.png"/><Relationship Id="rId9" Type="http://schemas.openxmlformats.org/officeDocument/2006/relationships/hyperlink" Target="mailto:events@atsa.org.au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mailto:info@atsa.org.au" TargetMode="External"/><Relationship Id="rId13" Type="http://schemas.openxmlformats.org/officeDocument/2006/relationships/hyperlink" Target="https://atsa.org.au/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://www.atsa.org.au/voting/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hyperlink" Target="http://www.atsa.org.au/voting/best-new-product-2023/" TargetMode="External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png"/><Relationship Id="rId29" Type="http://schemas.openxmlformats.org/officeDocument/2006/relationships/image" Target="media/image19.jpeg"/><Relationship Id="rId30" Type="http://schemas.openxmlformats.org/officeDocument/2006/relationships/header" Target="header1.xml"/><Relationship Id="rId31" Type="http://schemas.openxmlformats.org/officeDocument/2006/relationships/image" Target="media/image20.png"/><Relationship Id="rId32" Type="http://schemas.openxmlformats.org/officeDocument/2006/relationships/image" Target="media/image21.jpe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jpeg"/><Relationship Id="rId37" Type="http://schemas.openxmlformats.org/officeDocument/2006/relationships/header" Target="header2.xml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png"/><Relationship Id="rId51" Type="http://schemas.openxmlformats.org/officeDocument/2006/relationships/image" Target="media/image39.jpeg"/><Relationship Id="rId52" Type="http://schemas.openxmlformats.org/officeDocument/2006/relationships/image" Target="media/image40.png"/><Relationship Id="rId53" Type="http://schemas.openxmlformats.org/officeDocument/2006/relationships/header" Target="header3.xml"/><Relationship Id="rId54" Type="http://schemas.openxmlformats.org/officeDocument/2006/relationships/header" Target="header4.xml"/><Relationship Id="rId55" Type="http://schemas.openxmlformats.org/officeDocument/2006/relationships/header" Target="header5.xml"/><Relationship Id="rId56" Type="http://schemas.openxmlformats.org/officeDocument/2006/relationships/hyperlink" Target="https://www.health.gov.au/sites/default/files/2023-04/home-care-packages-program-inclusions-and-exclusions-faqs-for-providers-version-1.pdf#%3A~%3Atext%3DInclusions%20and%20Exclusions%20framework%20The%20department%20expects%20approved%2Cin%20Part%209%20of%20the%20HCP%20Provider%20Manual" TargetMode="External"/><Relationship Id="rId57" Type="http://schemas.openxmlformats.org/officeDocument/2006/relationships/hyperlink" Target="https://www.dva.gov.au/sites/default/files/2022-03/rap-schedule-march-2022.pdf" TargetMode="External"/><Relationship Id="rId58" Type="http://schemas.openxmlformats.org/officeDocument/2006/relationships/hyperlink" Target="mailto:hcoperations@health.gov.au" TargetMode="External"/><Relationship Id="rId59" Type="http://schemas.openxmlformats.org/officeDocument/2006/relationships/image" Target="media/image41.png"/><Relationship Id="rId60" Type="http://schemas.openxmlformats.org/officeDocument/2006/relationships/header" Target="header6.xml"/><Relationship Id="rId61" Type="http://schemas.openxmlformats.org/officeDocument/2006/relationships/image" Target="media/image42.png"/><Relationship Id="rId62" Type="http://schemas.openxmlformats.org/officeDocument/2006/relationships/hyperlink" Target="https://events.zoom.us/ev/An9wmlHNgXgsOv7IK7XBHj4ofWUh77r9TNmy1udUHFTSkoX83Jj1~AggLXsr32QYFjq8BlYLZ5I06Dg" TargetMode="External"/><Relationship Id="rId63" Type="http://schemas.openxmlformats.org/officeDocument/2006/relationships/image" Target="media/image43.png"/><Relationship Id="rId64" Type="http://schemas.openxmlformats.org/officeDocument/2006/relationships/hyperlink" Target="https://employsure.zoom.us/webinar/register/WN_DviNsXWQTYSOq7ivq-xFgg%23/registration" TargetMode="External"/><Relationship Id="rId65" Type="http://schemas.openxmlformats.org/officeDocument/2006/relationships/image" Target="media/image44.png"/><Relationship Id="rId66" Type="http://schemas.openxmlformats.org/officeDocument/2006/relationships/hyperlink" Target="https://www.tga.gov.au/sites/default/files/2023-04/factsheet-advertising-software-based-medical-devices-health-professionals.pdf" TargetMode="External"/><Relationship Id="rId67" Type="http://schemas.openxmlformats.org/officeDocument/2006/relationships/hyperlink" Target="https://www.tga.gov.au/sites/default/files/2023-04/factsheet-advertising-software-based-medical-devices-consumers.pdf" TargetMode="External"/><Relationship Id="rId68" Type="http://schemas.openxmlformats.org/officeDocument/2006/relationships/header" Target="header7.xml"/><Relationship Id="rId69" Type="http://schemas.openxmlformats.org/officeDocument/2006/relationships/image" Target="media/image45.jpeg"/><Relationship Id="rId70" Type="http://schemas.openxmlformats.org/officeDocument/2006/relationships/image" Target="media/image46.png"/><Relationship Id="rId71" Type="http://schemas.openxmlformats.org/officeDocument/2006/relationships/header" Target="header8.xml"/><Relationship Id="rId72" Type="http://schemas.openxmlformats.org/officeDocument/2006/relationships/hyperlink" Target="https://calendly.com/joshnadaya/45min?month=2023-05" TargetMode="External"/><Relationship Id="rId73" Type="http://schemas.openxmlformats.org/officeDocument/2006/relationships/image" Target="media/image47.png"/><Relationship Id="rId74" Type="http://schemas.openxmlformats.org/officeDocument/2006/relationships/header" Target="header9.xml"/><Relationship Id="rId75" Type="http://schemas.openxmlformats.org/officeDocument/2006/relationships/image" Target="media/image48.png"/><Relationship Id="rId76" Type="http://schemas.openxmlformats.org/officeDocument/2006/relationships/image" Target="media/image49.jpeg"/><Relationship Id="rId77" Type="http://schemas.openxmlformats.org/officeDocument/2006/relationships/hyperlink" Target="mailto:brett.winduss@employsure.com.au" TargetMode="External"/><Relationship Id="rId78" Type="http://schemas.openxmlformats.org/officeDocument/2006/relationships/header" Target="header10.xml"/><Relationship Id="rId79" Type="http://schemas.openxmlformats.org/officeDocument/2006/relationships/image" Target="media/image50.png"/><Relationship Id="rId80" Type="http://schemas.openxmlformats.org/officeDocument/2006/relationships/image" Target="media/image51.png"/><Relationship Id="rId81" Type="http://schemas.openxmlformats.org/officeDocument/2006/relationships/image" Target="media/image52.png"/><Relationship Id="rId82" Type="http://schemas.openxmlformats.org/officeDocument/2006/relationships/image" Target="media/image53.png"/><Relationship Id="rId83" Type="http://schemas.openxmlformats.org/officeDocument/2006/relationships/image" Target="media/image54.png"/><Relationship Id="rId84" Type="http://schemas.openxmlformats.org/officeDocument/2006/relationships/image" Target="media/image55.png"/><Relationship Id="rId85" Type="http://schemas.openxmlformats.org/officeDocument/2006/relationships/image" Target="media/image56.png"/><Relationship Id="rId86" Type="http://schemas.openxmlformats.org/officeDocument/2006/relationships/image" Target="media/image57.png"/><Relationship Id="rId87" Type="http://schemas.openxmlformats.org/officeDocument/2006/relationships/image" Target="media/image58.png"/><Relationship Id="rId88" Type="http://schemas.openxmlformats.org/officeDocument/2006/relationships/image" Target="media/image59.png"/><Relationship Id="rId89" Type="http://schemas.openxmlformats.org/officeDocument/2006/relationships/image" Target="media/image60.png"/><Relationship Id="rId90" Type="http://schemas.openxmlformats.org/officeDocument/2006/relationships/image" Target="media/image61.png"/><Relationship Id="rId91" Type="http://schemas.openxmlformats.org/officeDocument/2006/relationships/image" Target="media/image62.png"/><Relationship Id="rId92" Type="http://schemas.openxmlformats.org/officeDocument/2006/relationships/image" Target="media/image63.png"/><Relationship Id="rId93" Type="http://schemas.openxmlformats.org/officeDocument/2006/relationships/hyperlink" Target="http://www.atsaindependentlivingexpo.com.au/" TargetMode="External"/><Relationship Id="rId94" Type="http://schemas.openxmlformats.org/officeDocument/2006/relationships/image" Target="media/image64.png"/><Relationship Id="rId95" Type="http://schemas.openxmlformats.org/officeDocument/2006/relationships/image" Target="media/image65.png"/><Relationship Id="rId96" Type="http://schemas.openxmlformats.org/officeDocument/2006/relationships/image" Target="media/image66.png"/><Relationship Id="rId97" Type="http://schemas.openxmlformats.org/officeDocument/2006/relationships/image" Target="media/image67.png"/><Relationship Id="rId98" Type="http://schemas.openxmlformats.org/officeDocument/2006/relationships/image" Target="media/image68.png"/><Relationship Id="rId99" Type="http://schemas.openxmlformats.org/officeDocument/2006/relationships/image" Target="media/image69.png"/><Relationship Id="rId10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2023-05-18T02:25:18Z</dcterms:created>
  <dcterms:modified xsi:type="dcterms:W3CDTF">2023-05-18T02:25:18Z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2023-05-18T00:00:00Z</vt:filetime>
  </property>
  <property fmtid="{D5CDD505-2E9C-101B-9397-08002B2CF9AE}" pid="5" name="Producer">
    <vt:lpwstr>Adobe PDF Library 15.0</vt:lpwstr>
  </property>
</Properties>
</file>